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BC" w:rsidRPr="00A861A1" w:rsidRDefault="00D26DBC" w:rsidP="00CE10A5">
      <w:pPr>
        <w:jc w:val="center"/>
        <w:rPr>
          <w:b/>
          <w:bCs/>
        </w:rPr>
      </w:pPr>
    </w:p>
    <w:p w:rsidR="001A673A" w:rsidRPr="00A861A1" w:rsidRDefault="001A673A" w:rsidP="001A673A">
      <w:pPr>
        <w:jc w:val="center"/>
        <w:rPr>
          <w:b/>
        </w:rPr>
      </w:pPr>
      <w:r w:rsidRPr="00A861A1">
        <w:rPr>
          <w:b/>
        </w:rPr>
        <w:t>Global Education and Training</w:t>
      </w:r>
    </w:p>
    <w:p w:rsidR="001A673A" w:rsidRPr="00A861A1" w:rsidRDefault="001A673A" w:rsidP="001A673A">
      <w:pPr>
        <w:jc w:val="center"/>
        <w:rPr>
          <w:b/>
        </w:rPr>
      </w:pPr>
      <w:r w:rsidRPr="00A861A1">
        <w:rPr>
          <w:b/>
        </w:rPr>
        <w:t>University of Illinois at Urbana-Champaign</w:t>
      </w:r>
    </w:p>
    <w:p w:rsidR="00EB69E3" w:rsidRPr="00A861A1" w:rsidRDefault="00EB69E3" w:rsidP="001A673A">
      <w:pPr>
        <w:jc w:val="center"/>
        <w:rPr>
          <w:rFonts w:eastAsia="MS Mincho"/>
          <w:b/>
          <w:bCs/>
          <w:lang w:eastAsia="zh-CN"/>
        </w:rPr>
      </w:pPr>
    </w:p>
    <w:p w:rsidR="001A673A" w:rsidRPr="00A861A1" w:rsidRDefault="001A673A" w:rsidP="001A673A">
      <w:pPr>
        <w:jc w:val="center"/>
        <w:rPr>
          <w:b/>
        </w:rPr>
      </w:pPr>
      <w:r w:rsidRPr="00A861A1">
        <w:rPr>
          <w:b/>
        </w:rPr>
        <w:t>Undergraduate Summer School</w:t>
      </w:r>
    </w:p>
    <w:p w:rsidR="001A673A" w:rsidRPr="00A861A1" w:rsidRDefault="001A673A" w:rsidP="001A673A">
      <w:pPr>
        <w:jc w:val="center"/>
        <w:rPr>
          <w:b/>
        </w:rPr>
      </w:pPr>
      <w:r w:rsidRPr="00A861A1">
        <w:rPr>
          <w:b/>
        </w:rPr>
        <w:t xml:space="preserve">July – </w:t>
      </w:r>
      <w:r w:rsidR="00A6117E" w:rsidRPr="00A861A1">
        <w:rPr>
          <w:b/>
        </w:rPr>
        <w:t>Aug</w:t>
      </w:r>
      <w:r w:rsidR="001D2852">
        <w:rPr>
          <w:b/>
        </w:rPr>
        <w:t>ust</w:t>
      </w:r>
      <w:r w:rsidRPr="00A861A1">
        <w:rPr>
          <w:b/>
        </w:rPr>
        <w:t xml:space="preserve"> 2020 (</w:t>
      </w:r>
      <w:r w:rsidR="00A6117E" w:rsidRPr="00A861A1">
        <w:rPr>
          <w:b/>
        </w:rPr>
        <w:t>1</w:t>
      </w:r>
      <w:r w:rsidRPr="00A861A1">
        <w:rPr>
          <w:b/>
        </w:rPr>
        <w:t xml:space="preserve"> week)</w:t>
      </w:r>
    </w:p>
    <w:p w:rsidR="00FF5957" w:rsidRPr="00A861A1" w:rsidRDefault="00FF5957" w:rsidP="001A673A">
      <w:pPr>
        <w:jc w:val="center"/>
        <w:rPr>
          <w:b/>
        </w:rPr>
      </w:pPr>
    </w:p>
    <w:p w:rsidR="009D0A0F" w:rsidRPr="00A861A1" w:rsidRDefault="009D0A0F" w:rsidP="000638CD">
      <w:pPr>
        <w:tabs>
          <w:tab w:val="left" w:pos="3990"/>
        </w:tabs>
        <w:jc w:val="center"/>
        <w:rPr>
          <w:b/>
        </w:rPr>
      </w:pPr>
      <w:r w:rsidRPr="00A861A1">
        <w:rPr>
          <w:b/>
        </w:rPr>
        <w:t>E</w:t>
      </w:r>
      <w:r w:rsidR="00A6117E" w:rsidRPr="00A861A1">
        <w:rPr>
          <w:b/>
        </w:rPr>
        <w:t xml:space="preserve">conometric </w:t>
      </w:r>
      <w:r w:rsidR="002122E8" w:rsidRPr="00A861A1">
        <w:rPr>
          <w:b/>
        </w:rPr>
        <w:t>Research</w:t>
      </w:r>
      <w:r w:rsidR="00A6117E" w:rsidRPr="00A861A1">
        <w:rPr>
          <w:b/>
        </w:rPr>
        <w:t xml:space="preserve"> Methods and Writing</w:t>
      </w:r>
    </w:p>
    <w:p w:rsidR="001A673A" w:rsidRPr="00A861A1" w:rsidRDefault="001A673A" w:rsidP="001A673A">
      <w:pPr>
        <w:rPr>
          <w:rFonts w:eastAsia="等线"/>
          <w:b/>
          <w:lang w:eastAsia="zh-CN"/>
        </w:rPr>
      </w:pPr>
    </w:p>
    <w:p w:rsidR="001A673A" w:rsidRPr="00A861A1" w:rsidRDefault="001A673A" w:rsidP="001A673A">
      <w:pPr>
        <w:rPr>
          <w:b/>
          <w:i/>
          <w:u w:val="single"/>
        </w:rPr>
      </w:pPr>
      <w:r w:rsidRPr="00A861A1">
        <w:rPr>
          <w:b/>
          <w:i/>
          <w:u w:val="single"/>
        </w:rPr>
        <w:t>Introduction:</w:t>
      </w:r>
    </w:p>
    <w:p w:rsidR="006F0E96" w:rsidRPr="00A861A1" w:rsidRDefault="00D23739" w:rsidP="006F0E96">
      <w:pPr>
        <w:jc w:val="both"/>
        <w:rPr>
          <w:color w:val="000000" w:themeColor="text1"/>
        </w:rPr>
      </w:pPr>
      <w:r w:rsidRPr="00A861A1">
        <w:rPr>
          <w:color w:val="000000" w:themeColor="text1"/>
        </w:rPr>
        <w:t xml:space="preserve">Global Education and Training’s </w:t>
      </w:r>
      <w:r w:rsidR="00716FF9" w:rsidRPr="00A861A1">
        <w:rPr>
          <w:color w:val="000000" w:themeColor="text1"/>
        </w:rPr>
        <w:t>Econometric Research Methods and Writing</w:t>
      </w:r>
      <w:r w:rsidRPr="00A861A1">
        <w:rPr>
          <w:color w:val="000000" w:themeColor="text1"/>
        </w:rPr>
        <w:t xml:space="preserve"> Undergraduate Summer School at the University of Illinois at Urbana</w:t>
      </w:r>
      <w:r w:rsidR="001D2852">
        <w:rPr>
          <w:color w:val="000000" w:themeColor="text1"/>
        </w:rPr>
        <w:t>-</w:t>
      </w:r>
      <w:r w:rsidRPr="00A861A1">
        <w:rPr>
          <w:color w:val="000000" w:themeColor="text1"/>
        </w:rPr>
        <w:t xml:space="preserve">Champaign offers students </w:t>
      </w:r>
      <w:r w:rsidR="006F0E96" w:rsidRPr="00A861A1">
        <w:rPr>
          <w:color w:val="000000" w:themeColor="text1"/>
        </w:rPr>
        <w:t>an</w:t>
      </w:r>
      <w:r w:rsidRPr="00A861A1">
        <w:rPr>
          <w:color w:val="000000" w:themeColor="text1"/>
        </w:rPr>
        <w:t xml:space="preserve"> </w:t>
      </w:r>
      <w:r w:rsidR="00716FF9" w:rsidRPr="00A861A1">
        <w:rPr>
          <w:color w:val="000000" w:themeColor="text1"/>
        </w:rPr>
        <w:t xml:space="preserve">excellent introduction to econometrics </w:t>
      </w:r>
      <w:r w:rsidR="006F0E96" w:rsidRPr="00A861A1">
        <w:rPr>
          <w:color w:val="000000" w:themeColor="text1"/>
        </w:rPr>
        <w:t>and the essential tools of economic research.</w:t>
      </w:r>
    </w:p>
    <w:p w:rsidR="006F0E96" w:rsidRPr="00A861A1" w:rsidRDefault="006F0E96" w:rsidP="006F0E96">
      <w:pPr>
        <w:jc w:val="both"/>
        <w:rPr>
          <w:color w:val="000000" w:themeColor="text1"/>
        </w:rPr>
      </w:pPr>
    </w:p>
    <w:p w:rsidR="002864E2" w:rsidRPr="00A861A1" w:rsidRDefault="002864E2" w:rsidP="006F0E96">
      <w:pPr>
        <w:jc w:val="both"/>
      </w:pPr>
      <w:r w:rsidRPr="00A861A1">
        <w:t xml:space="preserve">Econometrics is increasingly used </w:t>
      </w:r>
      <w:r w:rsidR="006F0E96" w:rsidRPr="00A861A1">
        <w:t xml:space="preserve">to </w:t>
      </w:r>
      <w:r w:rsidRPr="00A861A1">
        <w:t>rigorous</w:t>
      </w:r>
      <w:r w:rsidR="006F0E96" w:rsidRPr="00A861A1">
        <w:t>ly</w:t>
      </w:r>
      <w:r w:rsidRPr="00A861A1">
        <w:t xml:space="preserve"> assess the impacts of public policy on business, the economy, and </w:t>
      </w:r>
      <w:r w:rsidR="006F0E96" w:rsidRPr="00A861A1">
        <w:t>society</w:t>
      </w:r>
      <w:r w:rsidRPr="00A861A1">
        <w:t>. Thorough analysis and understanding of the impacts of policy help</w:t>
      </w:r>
      <w:r w:rsidR="005878C0">
        <w:t xml:space="preserve"> </w:t>
      </w:r>
      <w:r w:rsidRPr="00A861A1">
        <w:t>decision</w:t>
      </w:r>
      <w:r w:rsidR="005878C0">
        <w:t>-</w:t>
      </w:r>
      <w:r w:rsidRPr="00A861A1">
        <w:t>makers in business and all areas of government improve the design of policy and programs</w:t>
      </w:r>
      <w:r w:rsidR="006F0E96" w:rsidRPr="00A861A1">
        <w:t xml:space="preserve">, eliminate inefficient practices, and improve responses during times of emergency. </w:t>
      </w:r>
    </w:p>
    <w:p w:rsidR="00AA7F0F" w:rsidRPr="00A861A1" w:rsidRDefault="00AA7F0F" w:rsidP="00D23739">
      <w:pPr>
        <w:jc w:val="both"/>
        <w:rPr>
          <w:color w:val="000000" w:themeColor="text1"/>
        </w:rPr>
      </w:pPr>
    </w:p>
    <w:p w:rsidR="00CA2E5D" w:rsidRPr="00A861A1" w:rsidRDefault="00CA2E5D" w:rsidP="00D23739">
      <w:pPr>
        <w:jc w:val="both"/>
        <w:rPr>
          <w:color w:val="000000" w:themeColor="text1"/>
        </w:rPr>
      </w:pPr>
      <w:r w:rsidRPr="00A861A1">
        <w:rPr>
          <w:color w:val="000000" w:themeColor="text1"/>
        </w:rPr>
        <w:t xml:space="preserve">Students will learn applied econometric methods relevant </w:t>
      </w:r>
      <w:r w:rsidR="00CD2F6B">
        <w:rPr>
          <w:color w:val="000000" w:themeColor="text1"/>
        </w:rPr>
        <w:t>in</w:t>
      </w:r>
      <w:r w:rsidRPr="00A861A1">
        <w:rPr>
          <w:color w:val="000000" w:themeColor="text1"/>
        </w:rPr>
        <w:t xml:space="preserve"> many areas of contemporary academic research, preparing them for graduate education and research.</w:t>
      </w:r>
      <w:r w:rsidRPr="00A861A1">
        <w:rPr>
          <w:rStyle w:val="s1"/>
          <w:color w:val="000000" w:themeColor="text1"/>
        </w:rPr>
        <w:t xml:space="preserve"> </w:t>
      </w:r>
      <w:r w:rsidR="00D23739" w:rsidRPr="00A861A1">
        <w:rPr>
          <w:color w:val="000000" w:themeColor="text1"/>
        </w:rPr>
        <w:t>Students are expected to participate in live discussions and problem solving during each live class session. Courses are self-contained</w:t>
      </w:r>
      <w:r w:rsidRPr="00A861A1">
        <w:rPr>
          <w:color w:val="000000" w:themeColor="text1"/>
        </w:rPr>
        <w:t xml:space="preserve"> </w:t>
      </w:r>
      <w:r w:rsidR="006F0E96" w:rsidRPr="00A861A1">
        <w:rPr>
          <w:color w:val="000000" w:themeColor="text1"/>
        </w:rPr>
        <w:t>though it is assumed that the students have sufficient statistical and</w:t>
      </w:r>
      <w:r w:rsidR="006F0E96" w:rsidRPr="00A861A1">
        <w:t xml:space="preserve"> mathematics background to understand the research methods.</w:t>
      </w:r>
    </w:p>
    <w:p w:rsidR="00FF5957" w:rsidRPr="00A861A1" w:rsidRDefault="00FF5957" w:rsidP="00A131EE">
      <w:pPr>
        <w:rPr>
          <w:rStyle w:val="s1"/>
          <w:color w:val="000000"/>
        </w:rPr>
      </w:pPr>
    </w:p>
    <w:p w:rsidR="003B3D48" w:rsidRPr="00A861A1" w:rsidRDefault="003B3D48" w:rsidP="003B3D48">
      <w:pPr>
        <w:rPr>
          <w:b/>
          <w:i/>
          <w:u w:val="single"/>
        </w:rPr>
      </w:pPr>
      <w:r w:rsidRPr="00A861A1">
        <w:rPr>
          <w:b/>
          <w:i/>
          <w:u w:val="single"/>
        </w:rPr>
        <w:t>Courses:</w:t>
      </w:r>
    </w:p>
    <w:p w:rsidR="003B3D48" w:rsidRPr="00A861A1" w:rsidRDefault="00850B8D" w:rsidP="003B3D48">
      <w:pPr>
        <w:jc w:val="both"/>
        <w:rPr>
          <w:rFonts w:eastAsia="等线"/>
          <w:b/>
          <w:color w:val="FA6300"/>
          <w:lang w:eastAsia="zh-CN"/>
        </w:rPr>
      </w:pPr>
      <w:r w:rsidRPr="00A861A1">
        <w:rPr>
          <w:rFonts w:eastAsia="等线"/>
          <w:b/>
          <w:color w:val="FA6300"/>
          <w:lang w:eastAsia="zh-CN"/>
        </w:rPr>
        <w:t>Econometric Research Methods</w:t>
      </w:r>
      <w:r w:rsidR="009A7A0F" w:rsidRPr="00A861A1">
        <w:rPr>
          <w:rFonts w:eastAsia="等线"/>
          <w:b/>
          <w:color w:val="FA6300"/>
          <w:lang w:eastAsia="zh-CN"/>
        </w:rPr>
        <w:t>:</w:t>
      </w:r>
      <w:r w:rsidRPr="00A861A1">
        <w:rPr>
          <w:rFonts w:eastAsia="等线"/>
          <w:b/>
          <w:color w:val="FA6300"/>
          <w:lang w:eastAsia="zh-CN"/>
        </w:rPr>
        <w:t xml:space="preserve"> </w:t>
      </w:r>
      <w:r w:rsidR="003B3D48" w:rsidRPr="00A861A1">
        <w:rPr>
          <w:rFonts w:eastAsia="等线"/>
          <w:b/>
          <w:color w:val="FA6300"/>
          <w:lang w:eastAsia="zh-CN"/>
        </w:rPr>
        <w:t>(1</w:t>
      </w:r>
      <w:r w:rsidR="00CA2E5D" w:rsidRPr="00A861A1">
        <w:rPr>
          <w:rFonts w:eastAsia="等线"/>
          <w:b/>
          <w:color w:val="FA6300"/>
          <w:lang w:eastAsia="zh-CN"/>
        </w:rPr>
        <w:t>0</w:t>
      </w:r>
      <w:r w:rsidR="003B3D48" w:rsidRPr="00A861A1">
        <w:rPr>
          <w:rFonts w:eastAsia="等线"/>
          <w:b/>
          <w:color w:val="FA6300"/>
          <w:lang w:eastAsia="zh-CN"/>
        </w:rPr>
        <w:t xml:space="preserve"> hours)</w:t>
      </w:r>
    </w:p>
    <w:p w:rsidR="00CA2E5D" w:rsidRPr="00A861A1" w:rsidRDefault="00CA2E5D" w:rsidP="00CA2E5D">
      <w:pPr>
        <w:jc w:val="both"/>
      </w:pPr>
      <w:r w:rsidRPr="00A861A1">
        <w:t xml:space="preserve">The goal of this course is to develop the basic tools necessary to understand and use modern econometric methods. The course will focus on how one goes about estimating and making inferences for causal effects by paying special attention to empirical cases dealing with policy-relevant issues. </w:t>
      </w:r>
      <w:r w:rsidR="001D2852">
        <w:t>The course will feature d</w:t>
      </w:r>
      <w:r w:rsidRPr="00A861A1">
        <w:t>iscussion of theoretical aspects of various methods and examine how they are applied in the literature.</w:t>
      </w:r>
    </w:p>
    <w:p w:rsidR="00340A26" w:rsidRPr="00A861A1" w:rsidRDefault="00340A26" w:rsidP="00D705CA">
      <w:pPr>
        <w:jc w:val="both"/>
      </w:pPr>
    </w:p>
    <w:p w:rsidR="00CA2E5D" w:rsidRPr="00A861A1" w:rsidRDefault="009A7A0F" w:rsidP="00CA2E5D">
      <w:pPr>
        <w:ind w:left="720"/>
        <w:jc w:val="both"/>
        <w:rPr>
          <w:rFonts w:eastAsia="等线"/>
          <w:b/>
          <w:color w:val="FA6300"/>
          <w:lang w:eastAsia="zh-CN"/>
        </w:rPr>
      </w:pPr>
      <w:r w:rsidRPr="00A861A1">
        <w:rPr>
          <w:rFonts w:eastAsia="等线"/>
          <w:b/>
          <w:color w:val="FA6300"/>
          <w:lang w:eastAsia="zh-CN"/>
        </w:rPr>
        <w:t>Proposed</w:t>
      </w:r>
      <w:r w:rsidR="00D705CA" w:rsidRPr="00A861A1">
        <w:rPr>
          <w:rFonts w:eastAsia="等线"/>
          <w:b/>
          <w:color w:val="FA6300"/>
          <w:lang w:eastAsia="zh-CN"/>
        </w:rPr>
        <w:t xml:space="preserve"> Syllabus:</w:t>
      </w:r>
    </w:p>
    <w:p w:rsidR="00CA2E5D" w:rsidRPr="00A861A1" w:rsidRDefault="00CA2E5D" w:rsidP="00850B8D">
      <w:pPr>
        <w:pStyle w:val="af4"/>
        <w:numPr>
          <w:ilvl w:val="0"/>
          <w:numId w:val="8"/>
        </w:numPr>
        <w:jc w:val="both"/>
      </w:pPr>
      <w:r w:rsidRPr="00A861A1">
        <w:t xml:space="preserve">Linear Regression for Statistical Control </w:t>
      </w:r>
    </w:p>
    <w:p w:rsidR="00CA2E5D" w:rsidRPr="00A861A1" w:rsidRDefault="00CA2E5D" w:rsidP="00850B8D">
      <w:pPr>
        <w:pStyle w:val="af4"/>
        <w:numPr>
          <w:ilvl w:val="0"/>
          <w:numId w:val="8"/>
        </w:numPr>
        <w:jc w:val="both"/>
      </w:pPr>
      <w:r w:rsidRPr="00A861A1">
        <w:t>Instrumental Variable Methods Analysis of Experiments</w:t>
      </w:r>
    </w:p>
    <w:p w:rsidR="00CA2E5D" w:rsidRPr="00A861A1" w:rsidRDefault="00CA2E5D" w:rsidP="00850B8D">
      <w:pPr>
        <w:pStyle w:val="af4"/>
        <w:numPr>
          <w:ilvl w:val="0"/>
          <w:numId w:val="8"/>
        </w:numPr>
        <w:jc w:val="both"/>
      </w:pPr>
      <w:r w:rsidRPr="00A861A1">
        <w:t>R</w:t>
      </w:r>
      <w:r w:rsidR="00340A26" w:rsidRPr="00A861A1">
        <w:t xml:space="preserve">andomized </w:t>
      </w:r>
      <w:r w:rsidRPr="00A861A1">
        <w:t>E</w:t>
      </w:r>
      <w:r w:rsidR="00340A26" w:rsidRPr="00A861A1">
        <w:t>xperiment</w:t>
      </w:r>
      <w:r w:rsidRPr="00A861A1">
        <w:t>s</w:t>
      </w:r>
    </w:p>
    <w:p w:rsidR="00CA2E5D" w:rsidRPr="00A861A1" w:rsidRDefault="00CA2E5D" w:rsidP="00850B8D">
      <w:pPr>
        <w:pStyle w:val="af4"/>
        <w:numPr>
          <w:ilvl w:val="0"/>
          <w:numId w:val="8"/>
        </w:numPr>
        <w:jc w:val="both"/>
      </w:pPr>
      <w:r w:rsidRPr="00A861A1">
        <w:t>Estimating Causal Effects</w:t>
      </w:r>
    </w:p>
    <w:p w:rsidR="00CA2E5D" w:rsidRPr="00A861A1" w:rsidRDefault="00CA2E5D" w:rsidP="00850B8D">
      <w:pPr>
        <w:pStyle w:val="af4"/>
        <w:numPr>
          <w:ilvl w:val="0"/>
          <w:numId w:val="8"/>
        </w:numPr>
        <w:jc w:val="both"/>
      </w:pPr>
      <w:r w:rsidRPr="00A861A1">
        <w:t>O</w:t>
      </w:r>
      <w:r w:rsidR="00340A26" w:rsidRPr="00A861A1">
        <w:t xml:space="preserve">bservational </w:t>
      </w:r>
      <w:r w:rsidRPr="00A861A1">
        <w:t>S</w:t>
      </w:r>
      <w:r w:rsidR="00340A26" w:rsidRPr="00A861A1">
        <w:t xml:space="preserve">tudies </w:t>
      </w:r>
    </w:p>
    <w:p w:rsidR="00CA2E5D" w:rsidRPr="00A861A1" w:rsidRDefault="00850B8D" w:rsidP="00850B8D">
      <w:pPr>
        <w:pStyle w:val="af4"/>
        <w:numPr>
          <w:ilvl w:val="0"/>
          <w:numId w:val="8"/>
        </w:numPr>
        <w:jc w:val="both"/>
      </w:pPr>
      <w:r w:rsidRPr="00A861A1">
        <w:t>M</w:t>
      </w:r>
      <w:r w:rsidR="00340A26" w:rsidRPr="00A861A1">
        <w:t>atching methods,</w:t>
      </w:r>
      <w:r w:rsidRPr="00A861A1">
        <w:t xml:space="preserve"> D</w:t>
      </w:r>
      <w:r w:rsidR="00340A26" w:rsidRPr="00A861A1">
        <w:t>ifferences-in-differences,</w:t>
      </w:r>
      <w:r w:rsidRPr="00A861A1">
        <w:t xml:space="preserve"> S</w:t>
      </w:r>
      <w:r w:rsidR="00340A26" w:rsidRPr="00A861A1">
        <w:t xml:space="preserve">ynthetic control, </w:t>
      </w:r>
      <w:r w:rsidRPr="00A861A1">
        <w:t>and I</w:t>
      </w:r>
      <w:r w:rsidR="00340A26" w:rsidRPr="00A861A1">
        <w:t xml:space="preserve">nstrumental </w:t>
      </w:r>
      <w:r w:rsidRPr="00A861A1">
        <w:t>V</w:t>
      </w:r>
      <w:r w:rsidR="00340A26" w:rsidRPr="00A861A1">
        <w:t>ariables</w:t>
      </w:r>
      <w:r w:rsidR="00CA2E5D" w:rsidRPr="00A861A1">
        <w:t xml:space="preserve"> </w:t>
      </w:r>
    </w:p>
    <w:p w:rsidR="00340A26" w:rsidRPr="00A861A1" w:rsidRDefault="00CA2E5D" w:rsidP="00850B8D">
      <w:pPr>
        <w:pStyle w:val="af4"/>
        <w:numPr>
          <w:ilvl w:val="0"/>
          <w:numId w:val="8"/>
        </w:numPr>
        <w:jc w:val="both"/>
      </w:pPr>
      <w:r w:rsidRPr="00A861A1">
        <w:lastRenderedPageBreak/>
        <w:t>R</w:t>
      </w:r>
      <w:r w:rsidR="00340A26" w:rsidRPr="00A861A1">
        <w:t xml:space="preserve">egression </w:t>
      </w:r>
      <w:r w:rsidRPr="00A861A1">
        <w:t>D</w:t>
      </w:r>
      <w:r w:rsidR="00340A26" w:rsidRPr="00A861A1">
        <w:t xml:space="preserve">iscontinuity </w:t>
      </w:r>
      <w:r w:rsidRPr="00A861A1">
        <w:t>Analysis</w:t>
      </w:r>
    </w:p>
    <w:p w:rsidR="00D705CA" w:rsidRPr="00A861A1" w:rsidRDefault="00D705CA" w:rsidP="009A7A0F">
      <w:pPr>
        <w:ind w:left="720"/>
        <w:jc w:val="both"/>
      </w:pPr>
    </w:p>
    <w:p w:rsidR="00C97C46" w:rsidRPr="00A861A1" w:rsidRDefault="00C97C46" w:rsidP="00C97C46"/>
    <w:p w:rsidR="00C97C46" w:rsidRPr="00A861A1" w:rsidRDefault="00850B8D" w:rsidP="00C97C46">
      <w:pPr>
        <w:rPr>
          <w:rFonts w:eastAsia="等线"/>
          <w:b/>
          <w:color w:val="FA6300"/>
          <w:lang w:eastAsia="zh-CN"/>
        </w:rPr>
      </w:pPr>
      <w:r w:rsidRPr="00A861A1">
        <w:rPr>
          <w:rFonts w:eastAsia="等线"/>
          <w:b/>
          <w:color w:val="FA6300"/>
          <w:lang w:eastAsia="zh-CN"/>
        </w:rPr>
        <w:t xml:space="preserve">Econometric Research Methods </w:t>
      </w:r>
      <w:r w:rsidR="00C97C46" w:rsidRPr="00A861A1">
        <w:rPr>
          <w:rFonts w:eastAsia="等线"/>
          <w:b/>
          <w:color w:val="FA6300"/>
          <w:lang w:eastAsia="zh-CN"/>
        </w:rPr>
        <w:t>Instructor:</w:t>
      </w:r>
    </w:p>
    <w:p w:rsidR="00C97C46" w:rsidRPr="00A861A1" w:rsidRDefault="00A861A1" w:rsidP="00C97C46">
      <w:pPr>
        <w:rPr>
          <w:i/>
          <w:lang w:eastAsia="zh-CN"/>
        </w:rPr>
      </w:pPr>
      <w:proofErr w:type="spellStart"/>
      <w:r w:rsidRPr="00A861A1">
        <w:rPr>
          <w:i/>
          <w:lang w:eastAsia="zh-CN"/>
        </w:rPr>
        <w:t>EunYi</w:t>
      </w:r>
      <w:proofErr w:type="spellEnd"/>
      <w:r w:rsidRPr="00A861A1">
        <w:rPr>
          <w:i/>
          <w:lang w:eastAsia="zh-CN"/>
        </w:rPr>
        <w:t xml:space="preserve"> Chung, Assistant Professor</w:t>
      </w:r>
      <w:proofErr w:type="gramStart"/>
      <w:r w:rsidRPr="00A861A1">
        <w:rPr>
          <w:i/>
          <w:lang w:eastAsia="zh-CN"/>
        </w:rPr>
        <w:t>,  Department</w:t>
      </w:r>
      <w:proofErr w:type="gramEnd"/>
      <w:r w:rsidRPr="00A861A1">
        <w:rPr>
          <w:i/>
          <w:lang w:eastAsia="zh-CN"/>
        </w:rPr>
        <w:t xml:space="preserve"> of Economics</w:t>
      </w:r>
    </w:p>
    <w:p w:rsidR="00C97C46" w:rsidRDefault="00F67086" w:rsidP="00023C24">
      <w:hyperlink r:id="rId8" w:history="1">
        <w:r w:rsidR="00A861A1" w:rsidRPr="0063347F">
          <w:rPr>
            <w:rStyle w:val="a8"/>
          </w:rPr>
          <w:t>https://economics.illinois.edu/profile/eunyi</w:t>
        </w:r>
      </w:hyperlink>
    </w:p>
    <w:p w:rsidR="00A861A1" w:rsidRPr="00A861A1" w:rsidRDefault="00A861A1" w:rsidP="00023C24">
      <w:pPr>
        <w:rPr>
          <w:rFonts w:eastAsia="等线"/>
          <w:b/>
          <w:lang w:eastAsia="zh-CN"/>
        </w:rPr>
      </w:pPr>
    </w:p>
    <w:p w:rsidR="00213155" w:rsidRPr="00A861A1" w:rsidRDefault="00213155" w:rsidP="00213155">
      <w:pPr>
        <w:jc w:val="both"/>
        <w:rPr>
          <w:rFonts w:eastAsia="等线"/>
          <w:b/>
          <w:color w:val="FA6300"/>
          <w:lang w:eastAsia="zh-CN"/>
        </w:rPr>
      </w:pPr>
      <w:r w:rsidRPr="00A861A1">
        <w:rPr>
          <w:rFonts w:eastAsia="等线"/>
          <w:b/>
          <w:color w:val="FA6300"/>
          <w:lang w:eastAsia="zh-CN"/>
        </w:rPr>
        <w:t>Academic Writing and Research</w:t>
      </w:r>
      <w:r w:rsidR="0058788E">
        <w:rPr>
          <w:rFonts w:eastAsia="等线"/>
          <w:b/>
          <w:color w:val="FA6300"/>
          <w:lang w:eastAsia="zh-CN"/>
        </w:rPr>
        <w:t>:</w:t>
      </w:r>
      <w:r w:rsidRPr="00A861A1">
        <w:rPr>
          <w:rFonts w:eastAsia="等线"/>
          <w:b/>
          <w:color w:val="FA6300"/>
          <w:lang w:eastAsia="zh-CN"/>
        </w:rPr>
        <w:t xml:space="preserve"> (5 hours)</w:t>
      </w:r>
    </w:p>
    <w:p w:rsidR="00213155" w:rsidRPr="00A861A1" w:rsidRDefault="006F0E96" w:rsidP="00213155">
      <w:pPr>
        <w:jc w:val="both"/>
        <w:rPr>
          <w:color w:val="000000" w:themeColor="text1"/>
        </w:rPr>
      </w:pPr>
      <w:r w:rsidRPr="00A861A1">
        <w:rPr>
          <w:color w:val="000000" w:themeColor="text1"/>
        </w:rPr>
        <w:t xml:space="preserve">The Intensive English </w:t>
      </w:r>
      <w:r w:rsidR="001D2852">
        <w:rPr>
          <w:color w:val="000000" w:themeColor="text1"/>
        </w:rPr>
        <w:t xml:space="preserve">Institute </w:t>
      </w:r>
      <w:r w:rsidRPr="00A861A1">
        <w:rPr>
          <w:color w:val="000000" w:themeColor="text1"/>
        </w:rPr>
        <w:t>faculty will offer excellent instruction, tailored to meet the students</w:t>
      </w:r>
      <w:r w:rsidR="00CD2F6B">
        <w:rPr>
          <w:color w:val="000000" w:themeColor="text1"/>
        </w:rPr>
        <w:t>’</w:t>
      </w:r>
      <w:r w:rsidRPr="00A861A1">
        <w:rPr>
          <w:color w:val="000000" w:themeColor="text1"/>
        </w:rPr>
        <w:t xml:space="preserve"> language and academic needs. </w:t>
      </w:r>
      <w:r w:rsidRPr="00A861A1">
        <w:t>This course f</w:t>
      </w:r>
      <w:r w:rsidR="00213155" w:rsidRPr="00A861A1">
        <w:t>ocuses on academic writing skills necessary to complete the highest level of academic research</w:t>
      </w:r>
      <w:r w:rsidR="00353F0B" w:rsidRPr="00A861A1">
        <w:t xml:space="preserve">, which asks new questions, draws original conclusions, and creates new knowledge. To be successful in your research, you’ll need to complete more in-depth research through literature reviews and using a variety of information sources to compare several studies. </w:t>
      </w:r>
      <w:r w:rsidR="001D2852">
        <w:t>The course will b</w:t>
      </w:r>
      <w:r w:rsidR="00353F0B" w:rsidRPr="00A861A1">
        <w:t xml:space="preserve">uild </w:t>
      </w:r>
      <w:r w:rsidR="00213155" w:rsidRPr="00A861A1">
        <w:t>comprehension and vocabulary required within a university academic program</w:t>
      </w:r>
      <w:r w:rsidR="00340A26" w:rsidRPr="00A861A1">
        <w:t xml:space="preserve">. </w:t>
      </w:r>
      <w:r w:rsidR="001D2852">
        <w:t>By the end of the course, students will have a deeper understanding of how to d</w:t>
      </w:r>
      <w:r w:rsidR="00340A26" w:rsidRPr="00A861A1">
        <w:t xml:space="preserve">evelop </w:t>
      </w:r>
      <w:r w:rsidR="00213155" w:rsidRPr="00A861A1">
        <w:t>academic practices a</w:t>
      </w:r>
      <w:r w:rsidR="00340A26" w:rsidRPr="00A861A1">
        <w:t xml:space="preserve">t the </w:t>
      </w:r>
      <w:r w:rsidR="00213155" w:rsidRPr="00A861A1">
        <w:t xml:space="preserve">university-level </w:t>
      </w:r>
      <w:r w:rsidR="00340A26" w:rsidRPr="00A861A1">
        <w:t xml:space="preserve">for </w:t>
      </w:r>
      <w:r w:rsidR="00213155" w:rsidRPr="00A861A1">
        <w:t>researching and writing an original research paper.</w:t>
      </w:r>
    </w:p>
    <w:p w:rsidR="00340A26" w:rsidRPr="00A861A1" w:rsidRDefault="00340A26" w:rsidP="00213155">
      <w:pPr>
        <w:jc w:val="both"/>
      </w:pPr>
    </w:p>
    <w:p w:rsidR="00213155" w:rsidRPr="00A861A1" w:rsidRDefault="00213155" w:rsidP="00213155">
      <w:pPr>
        <w:ind w:left="720"/>
        <w:jc w:val="both"/>
        <w:rPr>
          <w:rFonts w:eastAsia="等线"/>
          <w:b/>
          <w:color w:val="FA6300"/>
          <w:lang w:eastAsia="zh-CN"/>
        </w:rPr>
      </w:pPr>
      <w:r w:rsidRPr="00A861A1">
        <w:rPr>
          <w:rFonts w:eastAsia="等线"/>
          <w:b/>
          <w:color w:val="FA6300"/>
          <w:lang w:eastAsia="zh-CN"/>
        </w:rPr>
        <w:t>Proposed Syllabus:</w:t>
      </w:r>
    </w:p>
    <w:p w:rsidR="00340A26" w:rsidRPr="00A861A1" w:rsidRDefault="00340A26" w:rsidP="00340A26">
      <w:pPr>
        <w:pStyle w:val="af4"/>
        <w:numPr>
          <w:ilvl w:val="0"/>
          <w:numId w:val="7"/>
        </w:numPr>
        <w:rPr>
          <w:rFonts w:eastAsia="等线"/>
          <w:lang w:eastAsia="zh-CN"/>
        </w:rPr>
      </w:pPr>
      <w:r w:rsidRPr="00A861A1">
        <w:rPr>
          <w:rFonts w:eastAsia="等线"/>
          <w:lang w:eastAsia="zh-CN"/>
        </w:rPr>
        <w:t>Analyze a text for its subject, thesis, audience, purpose, and organization (STAPO).</w:t>
      </w:r>
    </w:p>
    <w:p w:rsidR="00340A26" w:rsidRPr="00A861A1" w:rsidRDefault="00340A26" w:rsidP="00340A26">
      <w:pPr>
        <w:pStyle w:val="af4"/>
        <w:numPr>
          <w:ilvl w:val="0"/>
          <w:numId w:val="7"/>
        </w:numPr>
        <w:rPr>
          <w:rFonts w:eastAsia="等线"/>
          <w:lang w:eastAsia="zh-CN"/>
        </w:rPr>
      </w:pPr>
      <w:r w:rsidRPr="00A861A1">
        <w:rPr>
          <w:rFonts w:eastAsia="等线"/>
          <w:lang w:eastAsia="zh-CN"/>
        </w:rPr>
        <w:t>Demonstrate an understanding of written assignment tasks and show they can follow directions for a variety of prompts.</w:t>
      </w:r>
    </w:p>
    <w:p w:rsidR="00340A26" w:rsidRPr="00A861A1" w:rsidRDefault="00340A26" w:rsidP="00340A26">
      <w:pPr>
        <w:pStyle w:val="af4"/>
        <w:numPr>
          <w:ilvl w:val="0"/>
          <w:numId w:val="7"/>
        </w:numPr>
        <w:rPr>
          <w:rFonts w:eastAsia="等线"/>
          <w:lang w:eastAsia="zh-CN"/>
        </w:rPr>
      </w:pPr>
      <w:r w:rsidRPr="00A861A1">
        <w:rPr>
          <w:rFonts w:eastAsia="等线"/>
          <w:lang w:eastAsia="zh-CN"/>
        </w:rPr>
        <w:t>Use formal, academic register and integrate word form and meaning accurately into sentence structure.</w:t>
      </w:r>
    </w:p>
    <w:p w:rsidR="00340A26" w:rsidRPr="00A861A1" w:rsidRDefault="00340A26" w:rsidP="00340A26">
      <w:pPr>
        <w:pStyle w:val="af4"/>
        <w:numPr>
          <w:ilvl w:val="0"/>
          <w:numId w:val="7"/>
        </w:numPr>
        <w:rPr>
          <w:rFonts w:eastAsia="等线"/>
          <w:lang w:eastAsia="zh-CN"/>
        </w:rPr>
      </w:pPr>
      <w:r w:rsidRPr="00A861A1">
        <w:rPr>
          <w:rFonts w:eastAsia="等线"/>
          <w:lang w:eastAsia="zh-CN"/>
        </w:rPr>
        <w:t>Write with complexity, using a variety of sentence types.</w:t>
      </w:r>
    </w:p>
    <w:p w:rsidR="00340A26" w:rsidRPr="00A861A1" w:rsidRDefault="00340A26" w:rsidP="00340A26">
      <w:pPr>
        <w:pStyle w:val="af4"/>
        <w:numPr>
          <w:ilvl w:val="0"/>
          <w:numId w:val="7"/>
        </w:numPr>
        <w:rPr>
          <w:rFonts w:eastAsia="等线"/>
          <w:lang w:eastAsia="zh-CN"/>
        </w:rPr>
      </w:pPr>
      <w:r w:rsidRPr="00A861A1">
        <w:rPr>
          <w:rFonts w:eastAsia="等线"/>
          <w:lang w:eastAsia="zh-CN"/>
        </w:rPr>
        <w:t>Paraphrase and write objective summaries of texts.</w:t>
      </w:r>
    </w:p>
    <w:p w:rsidR="00340A26" w:rsidRPr="00A861A1" w:rsidRDefault="00340A26" w:rsidP="00340A26">
      <w:pPr>
        <w:pStyle w:val="af4"/>
        <w:numPr>
          <w:ilvl w:val="0"/>
          <w:numId w:val="7"/>
        </w:numPr>
        <w:rPr>
          <w:rFonts w:eastAsia="等线"/>
          <w:lang w:eastAsia="zh-CN"/>
        </w:rPr>
      </w:pPr>
      <w:r w:rsidRPr="00A861A1">
        <w:rPr>
          <w:rFonts w:eastAsia="等线"/>
          <w:lang w:eastAsia="zh-CN"/>
        </w:rPr>
        <w:t>Students will accurately use APA citation format for in-text and reference list citations.</w:t>
      </w:r>
    </w:p>
    <w:p w:rsidR="00213155" w:rsidRPr="00A861A1" w:rsidRDefault="00213155" w:rsidP="00213155"/>
    <w:p w:rsidR="00213155" w:rsidRPr="00A861A1" w:rsidRDefault="00850B8D" w:rsidP="00213155">
      <w:pPr>
        <w:rPr>
          <w:rFonts w:eastAsia="等线"/>
          <w:b/>
          <w:color w:val="FA6300"/>
          <w:lang w:eastAsia="zh-CN"/>
        </w:rPr>
      </w:pPr>
      <w:r w:rsidRPr="00A861A1">
        <w:rPr>
          <w:rFonts w:eastAsia="等线"/>
          <w:b/>
          <w:color w:val="FA6300"/>
          <w:lang w:eastAsia="zh-CN"/>
        </w:rPr>
        <w:t xml:space="preserve">Academic Writing and Research </w:t>
      </w:r>
      <w:r w:rsidR="00213155" w:rsidRPr="00A861A1">
        <w:rPr>
          <w:rFonts w:eastAsia="等线"/>
          <w:b/>
          <w:color w:val="FA6300"/>
          <w:lang w:eastAsia="zh-CN"/>
        </w:rPr>
        <w:t>Instructor:</w:t>
      </w:r>
    </w:p>
    <w:p w:rsidR="00213155" w:rsidRDefault="00850B8D" w:rsidP="00213155">
      <w:pPr>
        <w:rPr>
          <w:i/>
          <w:lang w:eastAsia="zh-CN"/>
        </w:rPr>
      </w:pPr>
      <w:r w:rsidRPr="00A861A1">
        <w:rPr>
          <w:i/>
          <w:lang w:eastAsia="zh-CN"/>
        </w:rPr>
        <w:t>The IEI full-time faculty are experienced professionals who are trained in ESL teaching methods. Our faculty have a Master’s degree in Teaching English as a Second Language, Linguistics</w:t>
      </w:r>
      <w:r w:rsidR="00CD2F6B">
        <w:rPr>
          <w:i/>
          <w:lang w:eastAsia="zh-CN"/>
        </w:rPr>
        <w:t>,</w:t>
      </w:r>
      <w:r w:rsidRPr="00A861A1">
        <w:rPr>
          <w:i/>
          <w:lang w:eastAsia="zh-CN"/>
        </w:rPr>
        <w:t xml:space="preserve"> or a related field.</w:t>
      </w:r>
      <w:r w:rsidR="00213155" w:rsidRPr="00A861A1">
        <w:rPr>
          <w:i/>
          <w:lang w:eastAsia="zh-CN"/>
        </w:rPr>
        <w:t xml:space="preserve"> </w:t>
      </w:r>
      <w:hyperlink r:id="rId9" w:history="1">
        <w:r w:rsidR="00A861A1" w:rsidRPr="0063347F">
          <w:rPr>
            <w:rStyle w:val="a8"/>
            <w:i/>
            <w:lang w:eastAsia="zh-CN"/>
          </w:rPr>
          <w:t>https://www.iei.illinois.edu/index.html</w:t>
        </w:r>
      </w:hyperlink>
    </w:p>
    <w:p w:rsidR="00850B8D" w:rsidRPr="00A861A1" w:rsidRDefault="00850B8D" w:rsidP="00213155">
      <w:pPr>
        <w:rPr>
          <w:rFonts w:eastAsia="等线"/>
          <w:b/>
          <w:lang w:eastAsia="zh-CN"/>
        </w:rPr>
      </w:pPr>
    </w:p>
    <w:p w:rsidR="00023C24" w:rsidRPr="00A861A1" w:rsidRDefault="00023C24" w:rsidP="00023C24">
      <w:pPr>
        <w:jc w:val="both"/>
        <w:rPr>
          <w:rFonts w:eastAsia="等线"/>
          <w:b/>
          <w:color w:val="FA6300"/>
          <w:lang w:eastAsia="zh-CN"/>
        </w:rPr>
      </w:pPr>
      <w:r w:rsidRPr="00A861A1">
        <w:rPr>
          <w:rFonts w:eastAsia="等线"/>
          <w:b/>
          <w:color w:val="FA6300"/>
          <w:lang w:eastAsia="zh-CN"/>
        </w:rPr>
        <w:t>Course Format:</w:t>
      </w:r>
    </w:p>
    <w:p w:rsidR="00023C24" w:rsidRPr="00A861A1" w:rsidRDefault="00023C24" w:rsidP="00023C24">
      <w:r w:rsidRPr="00A861A1">
        <w:t xml:space="preserve">        Courses will be conducted through synchronous live and </w:t>
      </w:r>
      <w:r w:rsidR="001D2852">
        <w:t>h</w:t>
      </w:r>
      <w:r w:rsidR="00C97C46" w:rsidRPr="00A861A1">
        <w:t>ybrid</w:t>
      </w:r>
      <w:r w:rsidRPr="00A861A1">
        <w:t xml:space="preserve"> prerecorded videoconference classes. Students will complete independent coursework, in</w:t>
      </w:r>
      <w:r w:rsidR="007658B1" w:rsidRPr="00A861A1">
        <w:t>-</w:t>
      </w:r>
      <w:r w:rsidRPr="00A861A1">
        <w:t>class quizzes</w:t>
      </w:r>
      <w:r w:rsidR="00C97C46" w:rsidRPr="00A861A1">
        <w:t>, and</w:t>
      </w:r>
      <w:r w:rsidRPr="00A861A1">
        <w:t xml:space="preserve"> </w:t>
      </w:r>
      <w:r w:rsidR="009D3591" w:rsidRPr="00A861A1">
        <w:t xml:space="preserve">a </w:t>
      </w:r>
      <w:r w:rsidRPr="00A861A1">
        <w:t>final</w:t>
      </w:r>
      <w:r w:rsidR="00C97C46" w:rsidRPr="00A861A1">
        <w:t xml:space="preserve"> exam. P</w:t>
      </w:r>
      <w:r w:rsidRPr="00A861A1">
        <w:t>articipat</w:t>
      </w:r>
      <w:r w:rsidR="00C97C46" w:rsidRPr="00A861A1">
        <w:t xml:space="preserve">ion in live class sessions and </w:t>
      </w:r>
      <w:r w:rsidRPr="00A861A1">
        <w:t>group discussion</w:t>
      </w:r>
      <w:r w:rsidR="00C97C46" w:rsidRPr="00A861A1">
        <w:t xml:space="preserve">s is required for grade and </w:t>
      </w:r>
      <w:r w:rsidR="009D3591" w:rsidRPr="00A861A1">
        <w:t xml:space="preserve">program </w:t>
      </w:r>
      <w:r w:rsidR="00C97C46" w:rsidRPr="00A861A1">
        <w:t>certificate.</w:t>
      </w:r>
      <w:r w:rsidRPr="00A861A1">
        <w:t xml:space="preserve"> It is anticipated that videoconference classes will be conducted using Zoom, </w:t>
      </w:r>
      <w:r w:rsidRPr="00A861A1">
        <w:rPr>
          <w:color w:val="000000"/>
        </w:rPr>
        <w:t>and using the University of Illinois' course management system</w:t>
      </w:r>
      <w:r w:rsidRPr="00A861A1">
        <w:t>.</w:t>
      </w:r>
    </w:p>
    <w:p w:rsidR="00023C24" w:rsidRPr="00A861A1" w:rsidRDefault="00023C24" w:rsidP="00023C24">
      <w:pPr>
        <w:jc w:val="both"/>
        <w:rPr>
          <w:lang w:eastAsia="zh-CN"/>
        </w:rPr>
      </w:pPr>
    </w:p>
    <w:p w:rsidR="00023C24" w:rsidRPr="00A861A1" w:rsidRDefault="00023C24" w:rsidP="00023C24">
      <w:pPr>
        <w:rPr>
          <w:rFonts w:eastAsia="等线"/>
          <w:b/>
          <w:color w:val="FA6300"/>
          <w:lang w:eastAsia="zh-CN"/>
        </w:rPr>
      </w:pPr>
      <w:r w:rsidRPr="00A861A1">
        <w:rPr>
          <w:rFonts w:eastAsia="等线"/>
          <w:b/>
          <w:color w:val="FA6300"/>
          <w:lang w:eastAsia="zh-CN"/>
        </w:rPr>
        <w:t>Technology Requirements</w:t>
      </w:r>
      <w:r w:rsidR="0058788E">
        <w:rPr>
          <w:rFonts w:eastAsia="等线"/>
          <w:b/>
          <w:color w:val="FA6300"/>
          <w:lang w:eastAsia="zh-CN"/>
        </w:rPr>
        <w:t>:</w:t>
      </w:r>
    </w:p>
    <w:p w:rsidR="009D3591" w:rsidRPr="00A861A1" w:rsidRDefault="00023C24" w:rsidP="00EB69E3">
      <w:pPr>
        <w:jc w:val="both"/>
      </w:pPr>
      <w:r w:rsidRPr="00A861A1">
        <w:t xml:space="preserve">        Participants should have access to Wi-Fi and a device (computer, laptop, or tablet) suitable for participation in online videoconference sessions. Participants may connect to the class sessions from their own home or another location with Wi-Fi, such as a university office.</w:t>
      </w:r>
    </w:p>
    <w:p w:rsidR="009D3591" w:rsidRPr="00A861A1" w:rsidRDefault="009D3591" w:rsidP="00C97C46">
      <w:pPr>
        <w:rPr>
          <w:rFonts w:eastAsia="等线"/>
          <w:b/>
          <w:lang w:eastAsia="zh-CN"/>
        </w:rPr>
      </w:pPr>
    </w:p>
    <w:p w:rsidR="009D0A0F" w:rsidRPr="00A861A1" w:rsidRDefault="00FF5957" w:rsidP="00EB69E3">
      <w:pPr>
        <w:jc w:val="center"/>
        <w:rPr>
          <w:rFonts w:eastAsia="等线"/>
          <w:b/>
          <w:lang w:eastAsia="zh-CN"/>
        </w:rPr>
      </w:pPr>
      <w:r w:rsidRPr="00A861A1">
        <w:rPr>
          <w:rFonts w:eastAsia="等线"/>
          <w:b/>
          <w:lang w:eastAsia="zh-CN"/>
        </w:rPr>
        <w:t>Draft Weekly Schedule</w:t>
      </w:r>
    </w:p>
    <w:p w:rsidR="00151B18" w:rsidRPr="00A861A1" w:rsidRDefault="00151B18" w:rsidP="00EB69E3">
      <w:r w:rsidRPr="00A861A1">
        <w:rPr>
          <w:u w:val="single"/>
        </w:rPr>
        <w:t>Monday</w:t>
      </w:r>
      <w:r w:rsidR="00AC4481" w:rsidRPr="00A861A1">
        <w:rPr>
          <w:u w:val="single"/>
        </w:rPr>
        <w:t xml:space="preserve"> </w:t>
      </w:r>
      <w:r w:rsidR="009A3CA7" w:rsidRPr="00A861A1">
        <w:rPr>
          <w:u w:val="single"/>
          <w:lang w:eastAsia="zh-CN"/>
        </w:rPr>
        <w:t>and</w:t>
      </w:r>
      <w:r w:rsidR="009A3CA7" w:rsidRPr="00A861A1">
        <w:rPr>
          <w:u w:val="single"/>
        </w:rPr>
        <w:t xml:space="preserve"> </w:t>
      </w:r>
      <w:r w:rsidR="00AA7F0F" w:rsidRPr="00A861A1">
        <w:rPr>
          <w:u w:val="single"/>
          <w:lang w:eastAsia="zh-CN"/>
        </w:rPr>
        <w:t>Fri</w:t>
      </w:r>
      <w:r w:rsidRPr="00A861A1">
        <w:rPr>
          <w:u w:val="single"/>
          <w:lang w:eastAsia="zh-CN"/>
        </w:rPr>
        <w:t>day</w:t>
      </w:r>
      <w:r w:rsidRPr="00A861A1">
        <w:tab/>
      </w:r>
      <w:r w:rsidRPr="00A861A1">
        <w:tab/>
      </w:r>
      <w:r w:rsidRPr="00A861A1">
        <w:tab/>
      </w:r>
      <w:r w:rsidRPr="00A861A1">
        <w:tab/>
      </w:r>
      <w:r w:rsidRPr="00A861A1">
        <w:tab/>
      </w:r>
      <w:r w:rsidRPr="00A861A1">
        <w:tab/>
      </w:r>
      <w:r w:rsidRPr="00A861A1">
        <w:tab/>
      </w:r>
      <w:r w:rsidRPr="00A861A1">
        <w:tab/>
      </w:r>
      <w:r w:rsidRPr="00A861A1">
        <w:tab/>
        <w:t xml:space="preserve"> </w:t>
      </w:r>
    </w:p>
    <w:p w:rsidR="009D0A0F" w:rsidRPr="00A861A1" w:rsidRDefault="00151B18" w:rsidP="009D0A0F">
      <w:pPr>
        <w:jc w:val="both"/>
        <w:rPr>
          <w:rFonts w:eastAsia="等线"/>
          <w:b/>
          <w:color w:val="FA6300"/>
          <w:lang w:eastAsia="zh-CN"/>
        </w:rPr>
      </w:pPr>
      <w:r w:rsidRPr="00A861A1">
        <w:rPr>
          <w:lang w:eastAsia="zh-CN"/>
        </w:rPr>
        <w:t>8</w:t>
      </w:r>
      <w:r w:rsidRPr="00A861A1">
        <w:t xml:space="preserve">:00 a.m. – </w:t>
      </w:r>
      <w:r w:rsidRPr="00A861A1">
        <w:rPr>
          <w:lang w:eastAsia="zh-CN"/>
        </w:rPr>
        <w:t>1</w:t>
      </w:r>
      <w:r w:rsidR="009D0A0F" w:rsidRPr="00A861A1">
        <w:rPr>
          <w:lang w:eastAsia="zh-CN"/>
        </w:rPr>
        <w:t>0</w:t>
      </w:r>
      <w:r w:rsidRPr="00A861A1">
        <w:t>:</w:t>
      </w:r>
      <w:r w:rsidRPr="00A861A1">
        <w:rPr>
          <w:lang w:eastAsia="zh-CN"/>
        </w:rPr>
        <w:t>0</w:t>
      </w:r>
      <w:r w:rsidRPr="00A861A1">
        <w:t>0 a.m.</w:t>
      </w:r>
      <w:r w:rsidRPr="00A861A1">
        <w:tab/>
      </w:r>
      <w:r w:rsidR="009D0A0F" w:rsidRPr="00A861A1">
        <w:tab/>
      </w:r>
      <w:r w:rsidR="00AA7F0F" w:rsidRPr="00A861A1">
        <w:rPr>
          <w:rFonts w:eastAsia="等线"/>
          <w:color w:val="000000" w:themeColor="text1"/>
          <w:lang w:eastAsia="zh-CN"/>
        </w:rPr>
        <w:t>Econometrics Research Methods</w:t>
      </w:r>
    </w:p>
    <w:p w:rsidR="009D0A0F" w:rsidRPr="00A861A1" w:rsidRDefault="009D0A0F" w:rsidP="00EB69E3">
      <w:pPr>
        <w:ind w:left="720" w:firstLine="720"/>
        <w:rPr>
          <w:i/>
          <w:lang w:eastAsia="zh-CN"/>
        </w:rPr>
      </w:pPr>
      <w:r w:rsidRPr="00A861A1">
        <w:rPr>
          <w:lang w:eastAsia="zh-CN"/>
        </w:rPr>
        <w:t xml:space="preserve">  </w:t>
      </w:r>
      <w:r w:rsidRPr="00A861A1">
        <w:rPr>
          <w:lang w:eastAsia="zh-CN"/>
        </w:rPr>
        <w:tab/>
      </w:r>
      <w:r w:rsidRPr="00A861A1">
        <w:rPr>
          <w:lang w:eastAsia="zh-CN"/>
        </w:rPr>
        <w:tab/>
      </w:r>
      <w:proofErr w:type="spellStart"/>
      <w:r w:rsidR="00AA7F0F" w:rsidRPr="00A861A1">
        <w:rPr>
          <w:i/>
          <w:lang w:eastAsia="zh-CN"/>
        </w:rPr>
        <w:t>EunYi</w:t>
      </w:r>
      <w:proofErr w:type="spellEnd"/>
      <w:r w:rsidR="00AA7F0F" w:rsidRPr="00A861A1">
        <w:rPr>
          <w:i/>
          <w:lang w:eastAsia="zh-CN"/>
        </w:rPr>
        <w:t xml:space="preserve"> Chung, Assistant Professor,</w:t>
      </w:r>
      <w:r w:rsidR="001D2852">
        <w:rPr>
          <w:i/>
          <w:lang w:eastAsia="zh-CN"/>
        </w:rPr>
        <w:t xml:space="preserve"> </w:t>
      </w:r>
      <w:r w:rsidR="00AA7F0F" w:rsidRPr="00A861A1">
        <w:rPr>
          <w:i/>
          <w:lang w:eastAsia="zh-CN"/>
        </w:rPr>
        <w:t>Department of Economics</w:t>
      </w:r>
    </w:p>
    <w:p w:rsidR="008B131E" w:rsidRPr="00A861A1" w:rsidRDefault="008B131E" w:rsidP="008B131E">
      <w:pPr>
        <w:rPr>
          <w:lang w:eastAsia="zh-CN"/>
        </w:rPr>
      </w:pPr>
      <w:r w:rsidRPr="00A861A1">
        <w:tab/>
      </w:r>
      <w:r w:rsidRPr="00A861A1">
        <w:tab/>
      </w:r>
      <w:r w:rsidRPr="00A861A1">
        <w:tab/>
      </w:r>
      <w:r w:rsidRPr="00A861A1">
        <w:tab/>
      </w:r>
      <w:r w:rsidRPr="00A861A1">
        <w:tab/>
      </w:r>
      <w:r w:rsidRPr="00A861A1">
        <w:tab/>
      </w:r>
      <w:r w:rsidRPr="00A861A1">
        <w:tab/>
      </w:r>
      <w:r w:rsidRPr="00A861A1">
        <w:tab/>
      </w:r>
      <w:r w:rsidRPr="00A861A1">
        <w:tab/>
        <w:t xml:space="preserve"> </w:t>
      </w:r>
      <w:r w:rsidRPr="00A861A1">
        <w:rPr>
          <w:lang w:eastAsia="zh-CN"/>
        </w:rPr>
        <w:t xml:space="preserve">                                                                                                        </w:t>
      </w:r>
    </w:p>
    <w:p w:rsidR="008B131E" w:rsidRPr="00A861A1" w:rsidRDefault="00AA7F0F" w:rsidP="00AA7F0F">
      <w:pPr>
        <w:jc w:val="both"/>
        <w:rPr>
          <w:rFonts w:eastAsia="等线"/>
          <w:color w:val="000000" w:themeColor="text1"/>
          <w:lang w:eastAsia="zh-CN"/>
        </w:rPr>
      </w:pPr>
      <w:r w:rsidRPr="00A861A1">
        <w:rPr>
          <w:lang w:eastAsia="zh-CN"/>
        </w:rPr>
        <w:t>10</w:t>
      </w:r>
      <w:r w:rsidR="008B131E" w:rsidRPr="00A861A1">
        <w:t xml:space="preserve">:00 a.m. – </w:t>
      </w:r>
      <w:r w:rsidR="008B131E" w:rsidRPr="00A861A1">
        <w:rPr>
          <w:lang w:eastAsia="zh-CN"/>
        </w:rPr>
        <w:t>1</w:t>
      </w:r>
      <w:r w:rsidRPr="00A861A1">
        <w:rPr>
          <w:lang w:eastAsia="zh-CN"/>
        </w:rPr>
        <w:t>1</w:t>
      </w:r>
      <w:r w:rsidR="008B131E" w:rsidRPr="00A861A1">
        <w:t>:</w:t>
      </w:r>
      <w:r w:rsidR="008B131E" w:rsidRPr="00A861A1">
        <w:rPr>
          <w:lang w:eastAsia="zh-CN"/>
        </w:rPr>
        <w:t>0</w:t>
      </w:r>
      <w:r w:rsidR="008B131E" w:rsidRPr="00A861A1">
        <w:t>0 a.m.</w:t>
      </w:r>
      <w:r w:rsidR="008B131E" w:rsidRPr="00A861A1">
        <w:tab/>
      </w:r>
      <w:r w:rsidRPr="00A861A1">
        <w:t xml:space="preserve">Academic </w:t>
      </w:r>
      <w:r w:rsidR="009D0A0F" w:rsidRPr="00A861A1">
        <w:rPr>
          <w:rFonts w:eastAsia="等线"/>
          <w:color w:val="000000" w:themeColor="text1"/>
          <w:lang w:eastAsia="zh-CN"/>
        </w:rPr>
        <w:t>W</w:t>
      </w:r>
      <w:r w:rsidRPr="00A861A1">
        <w:rPr>
          <w:rFonts w:eastAsia="等线"/>
          <w:color w:val="000000" w:themeColor="text1"/>
          <w:lang w:eastAsia="zh-CN"/>
        </w:rPr>
        <w:t xml:space="preserve">riting </w:t>
      </w:r>
    </w:p>
    <w:p w:rsidR="009D0A0F" w:rsidRPr="00A861A1" w:rsidRDefault="008B131E" w:rsidP="009D0A0F">
      <w:pPr>
        <w:ind w:left="2880" w:hanging="2880"/>
        <w:rPr>
          <w:rFonts w:eastAsia="MS Mincho"/>
          <w:lang w:eastAsia="zh-CN"/>
        </w:rPr>
      </w:pPr>
      <w:r w:rsidRPr="00A861A1">
        <w:rPr>
          <w:lang w:eastAsia="zh-CN"/>
        </w:rPr>
        <w:tab/>
        <w:t xml:space="preserve"> </w:t>
      </w:r>
      <w:bookmarkStart w:id="0" w:name="_GoBack"/>
      <w:bookmarkEnd w:id="0"/>
    </w:p>
    <w:p w:rsidR="00EB69E3" w:rsidRPr="002120BC" w:rsidRDefault="00CB0F81" w:rsidP="00781DEA">
      <w:pPr>
        <w:rPr>
          <w:rFonts w:eastAsiaTheme="minorEastAsia" w:hint="eastAsia"/>
          <w:i/>
          <w:lang w:eastAsia="zh-CN"/>
        </w:rPr>
      </w:pPr>
      <w:r w:rsidRPr="00A861A1">
        <w:tab/>
      </w:r>
      <w:r w:rsidRPr="00A861A1">
        <w:tab/>
      </w:r>
      <w:r w:rsidRPr="00A861A1">
        <w:tab/>
      </w:r>
      <w:r w:rsidRPr="00A861A1">
        <w:tab/>
      </w:r>
      <w:r w:rsidRPr="00A861A1">
        <w:tab/>
      </w:r>
      <w:r w:rsidRPr="00A861A1">
        <w:tab/>
      </w:r>
      <w:r w:rsidRPr="00A861A1">
        <w:tab/>
      </w:r>
      <w:r w:rsidRPr="00A861A1">
        <w:rPr>
          <w:lang w:eastAsia="zh-CN"/>
        </w:rPr>
        <w:t xml:space="preserve">                                                                                                             </w:t>
      </w:r>
    </w:p>
    <w:p w:rsidR="00781DEA" w:rsidRPr="00A861A1" w:rsidRDefault="00781DEA" w:rsidP="00781DEA">
      <w:pPr>
        <w:rPr>
          <w:rFonts w:eastAsia="等线"/>
          <w:b/>
          <w:lang w:eastAsia="zh-CN"/>
        </w:rPr>
      </w:pPr>
      <w:r w:rsidRPr="00A861A1">
        <w:rPr>
          <w:rFonts w:eastAsia="等线"/>
          <w:b/>
          <w:lang w:eastAsia="zh-CN"/>
        </w:rPr>
        <w:t xml:space="preserve">Cost for </w:t>
      </w:r>
      <w:r w:rsidR="00CD2F6B">
        <w:rPr>
          <w:rFonts w:eastAsia="等线"/>
          <w:b/>
          <w:lang w:eastAsia="zh-CN"/>
        </w:rPr>
        <w:t xml:space="preserve">a </w:t>
      </w:r>
      <w:r w:rsidR="002864E2" w:rsidRPr="00A861A1">
        <w:rPr>
          <w:rFonts w:eastAsia="等线"/>
          <w:b/>
          <w:lang w:eastAsia="zh-CN"/>
        </w:rPr>
        <w:t>one-</w:t>
      </w:r>
      <w:r w:rsidRPr="00A861A1">
        <w:rPr>
          <w:rFonts w:eastAsia="等线"/>
          <w:b/>
          <w:lang w:eastAsia="zh-CN"/>
        </w:rPr>
        <w:t>week</w:t>
      </w:r>
      <w:r w:rsidR="002864E2" w:rsidRPr="00A861A1">
        <w:rPr>
          <w:rFonts w:eastAsia="等线"/>
          <w:b/>
          <w:lang w:eastAsia="zh-CN"/>
        </w:rPr>
        <w:t xml:space="preserve"> </w:t>
      </w:r>
      <w:r w:rsidRPr="00A861A1">
        <w:rPr>
          <w:rFonts w:eastAsia="等线"/>
          <w:b/>
          <w:lang w:eastAsia="zh-CN"/>
        </w:rPr>
        <w:t>online program:</w:t>
      </w:r>
    </w:p>
    <w:p w:rsidR="00FF5957" w:rsidRPr="00A861A1" w:rsidRDefault="00FF5957" w:rsidP="00781DEA">
      <w:pPr>
        <w:rPr>
          <w:rFonts w:eastAsia="等线"/>
          <w:b/>
          <w:lang w:eastAsia="zh-CN"/>
        </w:rPr>
      </w:pPr>
    </w:p>
    <w:p w:rsidR="00781DEA" w:rsidRPr="00A861A1" w:rsidRDefault="00781DEA" w:rsidP="00781DEA">
      <w:pPr>
        <w:jc w:val="both"/>
      </w:pPr>
      <w:r w:rsidRPr="00A861A1">
        <w:rPr>
          <w:rFonts w:eastAsia="等线"/>
          <w:b/>
          <w:color w:val="FA6300"/>
          <w:lang w:eastAsia="zh-CN"/>
        </w:rPr>
        <w:t>Program fee:</w:t>
      </w:r>
      <w:r w:rsidRPr="00A861A1">
        <w:rPr>
          <w:b/>
        </w:rPr>
        <w:t xml:space="preserve">  </w:t>
      </w:r>
      <w:r w:rsidRPr="00A861A1">
        <w:t>$</w:t>
      </w:r>
      <w:r w:rsidR="002864E2" w:rsidRPr="00A861A1">
        <w:t>75</w:t>
      </w:r>
      <w:r w:rsidRPr="00A861A1">
        <w:t>0 per person</w:t>
      </w:r>
      <w:r w:rsidR="00EB69E3" w:rsidRPr="00A861A1">
        <w:t>*</w:t>
      </w:r>
      <w:r w:rsidR="00194B65" w:rsidRPr="00A861A1">
        <w:t xml:space="preserve"> </w:t>
      </w:r>
    </w:p>
    <w:p w:rsidR="00781DEA" w:rsidRPr="00A861A1" w:rsidRDefault="00781DEA" w:rsidP="00781DEA">
      <w:pPr>
        <w:jc w:val="both"/>
      </w:pPr>
      <w:r w:rsidRPr="00A861A1">
        <w:t xml:space="preserve">        Program fee includes tuition for development and instruction of online courses; assessment (grading) of participant performance in courses; online Learning Management System and videoconference system license; </w:t>
      </w:r>
      <w:r w:rsidRPr="00A861A1">
        <w:rPr>
          <w:lang w:eastAsia="zh-CN"/>
        </w:rPr>
        <w:t>and</w:t>
      </w:r>
      <w:r w:rsidRPr="00A861A1">
        <w:t xml:space="preserve"> university technology support fees.</w:t>
      </w:r>
    </w:p>
    <w:p w:rsidR="00EB69E3" w:rsidRPr="00A861A1" w:rsidRDefault="00EB69E3" w:rsidP="00EB69E3">
      <w:pPr>
        <w:jc w:val="both"/>
        <w:rPr>
          <w:bCs/>
        </w:rPr>
      </w:pPr>
    </w:p>
    <w:p w:rsidR="00EB69E3" w:rsidRPr="00A861A1" w:rsidRDefault="00EB69E3" w:rsidP="00781DEA">
      <w:pPr>
        <w:jc w:val="both"/>
        <w:rPr>
          <w:bCs/>
        </w:rPr>
      </w:pPr>
      <w:r w:rsidRPr="00A861A1">
        <w:rPr>
          <w:bCs/>
        </w:rPr>
        <w:t xml:space="preserve">*The minimum total participants is </w:t>
      </w:r>
      <w:r w:rsidR="002864E2" w:rsidRPr="00A861A1">
        <w:rPr>
          <w:bCs/>
        </w:rPr>
        <w:t>50</w:t>
      </w:r>
      <w:r w:rsidRPr="00A861A1">
        <w:rPr>
          <w:bCs/>
        </w:rPr>
        <w:t xml:space="preserve">. Class enrollment will be set to a maximum of </w:t>
      </w:r>
      <w:r w:rsidR="002864E2" w:rsidRPr="00A861A1">
        <w:rPr>
          <w:bCs/>
        </w:rPr>
        <w:t>100</w:t>
      </w:r>
      <w:r w:rsidRPr="00A861A1">
        <w:rPr>
          <w:bCs/>
        </w:rPr>
        <w:t xml:space="preserve"> students to optimize instructor-participant interactions. </w:t>
      </w:r>
    </w:p>
    <w:p w:rsidR="00194B65" w:rsidRPr="00A861A1" w:rsidRDefault="00424ED9" w:rsidP="00781DEA">
      <w:pPr>
        <w:jc w:val="both"/>
      </w:pPr>
      <w:r w:rsidRPr="00A861A1">
        <w:rPr>
          <w:noProof/>
          <w:lang w:eastAsia="zh-CN"/>
        </w:rPr>
        <mc:AlternateContent>
          <mc:Choice Requires="wps">
            <w:drawing>
              <wp:anchor distT="4294967285" distB="4294967285" distL="114300" distR="114300" simplePos="0" relativeHeight="251657216" behindDoc="0" locked="0" layoutInCell="1" allowOverlap="1">
                <wp:simplePos x="0" y="0"/>
                <wp:positionH relativeFrom="column">
                  <wp:posOffset>37465</wp:posOffset>
                </wp:positionH>
                <wp:positionV relativeFrom="paragraph">
                  <wp:posOffset>91439</wp:posOffset>
                </wp:positionV>
                <wp:extent cx="5140325" cy="0"/>
                <wp:effectExtent l="0" t="0" r="3175"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40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8FC9C2" id="Straight Connector 1" o:spid="_x0000_s1026" style="position:absolute;z-index:251657216;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2.95pt,7.2pt" to="40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">
                <o:lock v:ext="edit" shapetype="f"/>
              </v:line>
            </w:pict>
          </mc:Fallback>
        </mc:AlternateContent>
      </w:r>
    </w:p>
    <w:p w:rsidR="008240EF" w:rsidRPr="00A861A1" w:rsidRDefault="008240EF" w:rsidP="00323B65">
      <w:pPr>
        <w:rPr>
          <w:i/>
          <w:color w:val="FA6300"/>
        </w:rPr>
      </w:pPr>
    </w:p>
    <w:p w:rsidR="008240EF" w:rsidRPr="00A861A1" w:rsidRDefault="008240EF" w:rsidP="00323B65">
      <w:pPr>
        <w:rPr>
          <w:i/>
          <w:color w:val="FA6300"/>
        </w:rPr>
      </w:pPr>
    </w:p>
    <w:p w:rsidR="00FF5957" w:rsidRPr="00A861A1" w:rsidRDefault="00167744" w:rsidP="00323B65">
      <w:pPr>
        <w:rPr>
          <w:i/>
          <w:color w:val="FA6300"/>
        </w:rPr>
      </w:pPr>
      <w:r w:rsidRPr="00A861A1">
        <w:rPr>
          <w:i/>
          <w:color w:val="FA6300"/>
        </w:rPr>
        <w:t>For questions or more information contact:</w:t>
      </w:r>
    </w:p>
    <w:p w:rsidR="00B96834" w:rsidRPr="00A861A1" w:rsidRDefault="00FF5957" w:rsidP="00FF5957">
      <w:pPr>
        <w:jc w:val="both"/>
        <w:rPr>
          <w:lang w:eastAsia="zh-CN"/>
        </w:rPr>
      </w:pPr>
      <w:r w:rsidRPr="00A861A1">
        <w:rPr>
          <w:lang w:eastAsia="zh-CN"/>
        </w:rPr>
        <w:tab/>
      </w:r>
      <w:r w:rsidR="00167744" w:rsidRPr="00A861A1">
        <w:rPr>
          <w:lang w:eastAsia="zh-CN"/>
        </w:rPr>
        <w:tab/>
      </w:r>
    </w:p>
    <w:p w:rsidR="008240EF" w:rsidRPr="00A861A1" w:rsidRDefault="008240EF" w:rsidP="008240EF">
      <w:pPr>
        <w:rPr>
          <w:color w:val="000000"/>
        </w:rPr>
      </w:pPr>
      <w:r w:rsidRPr="00A861A1">
        <w:rPr>
          <w:color w:val="000000"/>
        </w:rPr>
        <w:t>Rob Marinelli</w:t>
      </w:r>
    </w:p>
    <w:p w:rsidR="008240EF" w:rsidRPr="00A861A1" w:rsidRDefault="008240EF" w:rsidP="008240EF">
      <w:pPr>
        <w:rPr>
          <w:color w:val="000000"/>
        </w:rPr>
      </w:pPr>
      <w:r w:rsidRPr="00A861A1">
        <w:rPr>
          <w:color w:val="000000"/>
        </w:rPr>
        <w:t>Assistant Director, Global Education &amp; Training</w:t>
      </w:r>
    </w:p>
    <w:p w:rsidR="008240EF" w:rsidRPr="00A861A1" w:rsidRDefault="008240EF" w:rsidP="008240EF">
      <w:pPr>
        <w:rPr>
          <w:color w:val="000000"/>
        </w:rPr>
      </w:pPr>
      <w:r w:rsidRPr="00A861A1">
        <w:rPr>
          <w:color w:val="000000"/>
        </w:rPr>
        <w:t>Illinois International Programs</w:t>
      </w:r>
    </w:p>
    <w:p w:rsidR="008240EF" w:rsidRPr="00A861A1" w:rsidRDefault="008240EF" w:rsidP="008240EF">
      <w:pPr>
        <w:rPr>
          <w:color w:val="000000"/>
        </w:rPr>
      </w:pPr>
      <w:r w:rsidRPr="00A861A1">
        <w:rPr>
          <w:color w:val="000000"/>
        </w:rPr>
        <w:t>University of Illinois at Urbana-Champaign</w:t>
      </w:r>
    </w:p>
    <w:p w:rsidR="008240EF" w:rsidRPr="00A861A1" w:rsidRDefault="00F67086" w:rsidP="008240EF">
      <w:pPr>
        <w:rPr>
          <w:color w:val="FF0000"/>
        </w:rPr>
      </w:pPr>
      <w:hyperlink r:id="rId10" w:history="1">
        <w:r w:rsidR="008240EF" w:rsidRPr="00A861A1">
          <w:rPr>
            <w:rStyle w:val="a8"/>
          </w:rPr>
          <w:t>remarine@illinois.edu</w:t>
        </w:r>
      </w:hyperlink>
    </w:p>
    <w:p w:rsidR="008240EF" w:rsidRPr="00A861A1" w:rsidRDefault="008240EF" w:rsidP="008240EF">
      <w:pPr>
        <w:rPr>
          <w:color w:val="000000"/>
        </w:rPr>
      </w:pPr>
      <w:r w:rsidRPr="00A861A1">
        <w:rPr>
          <w:color w:val="000000"/>
        </w:rPr>
        <w:t>217-244-3317</w:t>
      </w:r>
    </w:p>
    <w:p w:rsidR="008240EF" w:rsidRPr="00A861A1" w:rsidRDefault="008240EF" w:rsidP="008240EF">
      <w:pPr>
        <w:rPr>
          <w:color w:val="000000"/>
        </w:rPr>
      </w:pPr>
    </w:p>
    <w:p w:rsidR="008240EF" w:rsidRPr="00A861A1" w:rsidRDefault="008240EF" w:rsidP="008240EF">
      <w:pPr>
        <w:rPr>
          <w:color w:val="000000"/>
        </w:rPr>
      </w:pPr>
      <w:r w:rsidRPr="00A861A1">
        <w:rPr>
          <w:color w:val="000000"/>
        </w:rPr>
        <w:t>Meng (Monica) Liu</w:t>
      </w:r>
    </w:p>
    <w:p w:rsidR="008240EF" w:rsidRPr="00A861A1" w:rsidRDefault="008240EF" w:rsidP="008240EF">
      <w:pPr>
        <w:rPr>
          <w:color w:val="000000"/>
        </w:rPr>
      </w:pPr>
      <w:r w:rsidRPr="00A861A1">
        <w:rPr>
          <w:color w:val="000000"/>
        </w:rPr>
        <w:t>Program Coordinator, Global Education &amp; Training</w:t>
      </w:r>
    </w:p>
    <w:p w:rsidR="008240EF" w:rsidRPr="00A861A1" w:rsidRDefault="008240EF" w:rsidP="008240EF">
      <w:pPr>
        <w:rPr>
          <w:color w:val="000000"/>
        </w:rPr>
      </w:pPr>
      <w:r w:rsidRPr="00A861A1">
        <w:rPr>
          <w:color w:val="000000"/>
        </w:rPr>
        <w:t>Illinois International Programs</w:t>
      </w:r>
    </w:p>
    <w:p w:rsidR="008240EF" w:rsidRPr="00A861A1" w:rsidRDefault="008240EF" w:rsidP="008240EF">
      <w:pPr>
        <w:rPr>
          <w:color w:val="000000"/>
        </w:rPr>
      </w:pPr>
      <w:r w:rsidRPr="00A861A1">
        <w:rPr>
          <w:color w:val="000000"/>
        </w:rPr>
        <w:t>University of Illinois at Urbana-Champaign</w:t>
      </w:r>
    </w:p>
    <w:p w:rsidR="008240EF" w:rsidRPr="00A861A1" w:rsidRDefault="00F67086" w:rsidP="008240EF">
      <w:pPr>
        <w:rPr>
          <w:color w:val="000000"/>
        </w:rPr>
      </w:pPr>
      <w:hyperlink r:id="rId11" w:history="1">
        <w:r w:rsidR="008240EF" w:rsidRPr="00A861A1">
          <w:rPr>
            <w:rStyle w:val="a8"/>
          </w:rPr>
          <w:t>mengliu2@illinois.edu</w:t>
        </w:r>
      </w:hyperlink>
    </w:p>
    <w:p w:rsidR="008240EF" w:rsidRPr="00A861A1" w:rsidRDefault="008240EF" w:rsidP="008240EF">
      <w:pPr>
        <w:rPr>
          <w:color w:val="000000"/>
        </w:rPr>
      </w:pPr>
      <w:r w:rsidRPr="00A861A1">
        <w:rPr>
          <w:color w:val="000000"/>
        </w:rPr>
        <w:t xml:space="preserve">217-300-3386  </w:t>
      </w:r>
    </w:p>
    <w:p w:rsidR="008240EF" w:rsidRPr="00A861A1" w:rsidRDefault="008240EF" w:rsidP="008240EF">
      <w:pPr>
        <w:rPr>
          <w:color w:val="000000"/>
        </w:rPr>
      </w:pPr>
    </w:p>
    <w:p w:rsidR="008240EF" w:rsidRPr="00A861A1" w:rsidRDefault="008240EF" w:rsidP="008240EF">
      <w:pPr>
        <w:rPr>
          <w:color w:val="000000"/>
        </w:rPr>
      </w:pPr>
      <w:r w:rsidRPr="00A861A1">
        <w:rPr>
          <w:color w:val="000000"/>
        </w:rPr>
        <w:t xml:space="preserve">Wang </w:t>
      </w:r>
      <w:proofErr w:type="spellStart"/>
      <w:r w:rsidRPr="00A861A1">
        <w:rPr>
          <w:color w:val="000000"/>
        </w:rPr>
        <w:t>Nianhua</w:t>
      </w:r>
      <w:proofErr w:type="spellEnd"/>
    </w:p>
    <w:p w:rsidR="008240EF" w:rsidRPr="00A861A1" w:rsidRDefault="008240EF" w:rsidP="008240EF">
      <w:pPr>
        <w:rPr>
          <w:color w:val="000000"/>
        </w:rPr>
      </w:pPr>
      <w:r w:rsidRPr="00A861A1">
        <w:rPr>
          <w:color w:val="000000"/>
        </w:rPr>
        <w:t>China Training Programs Representative</w:t>
      </w:r>
    </w:p>
    <w:p w:rsidR="008240EF" w:rsidRPr="00A861A1" w:rsidRDefault="00F67086" w:rsidP="008240EF">
      <w:hyperlink r:id="rId12" w:history="1">
        <w:r w:rsidR="008240EF" w:rsidRPr="00A861A1">
          <w:rPr>
            <w:rStyle w:val="a8"/>
          </w:rPr>
          <w:t>nianhua@yahoo.com</w:t>
        </w:r>
      </w:hyperlink>
      <w:r w:rsidR="008240EF" w:rsidRPr="00A861A1">
        <w:t xml:space="preserve"> </w:t>
      </w:r>
    </w:p>
    <w:p w:rsidR="008240EF" w:rsidRPr="00A861A1" w:rsidRDefault="008240EF" w:rsidP="008240EF">
      <w:pPr>
        <w:jc w:val="both"/>
        <w:rPr>
          <w:rFonts w:eastAsia="等线"/>
          <w:color w:val="FA6300"/>
          <w:lang w:eastAsia="zh-CN"/>
        </w:rPr>
      </w:pPr>
      <w:r w:rsidRPr="00A861A1">
        <w:t>217-766-4505</w:t>
      </w:r>
      <w:r w:rsidRPr="00A861A1">
        <w:rPr>
          <w:lang w:eastAsia="zh-CN"/>
        </w:rPr>
        <w:tab/>
      </w:r>
      <w:r w:rsidRPr="00A861A1">
        <w:rPr>
          <w:lang w:eastAsia="zh-CN"/>
        </w:rPr>
        <w:tab/>
      </w:r>
    </w:p>
    <w:sectPr w:rsidR="008240EF" w:rsidRPr="00A861A1" w:rsidSect="006870A9">
      <w:headerReference w:type="default" r:id="rId13"/>
      <w:footerReference w:type="default" r:id="rId14"/>
      <w:headerReference w:type="first" r:id="rId15"/>
      <w:footerReference w:type="first" r:id="rId16"/>
      <w:pgSz w:w="12240" w:h="15840" w:code="1"/>
      <w:pgMar w:top="273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86" w:rsidRDefault="00F67086" w:rsidP="00FB698C">
      <w:r>
        <w:separator/>
      </w:r>
    </w:p>
  </w:endnote>
  <w:endnote w:type="continuationSeparator" w:id="0">
    <w:p w:rsidR="00F67086" w:rsidRDefault="00F67086" w:rsidP="00FB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C58" w:rsidRDefault="00573C58" w:rsidP="006870A9">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120BC">
      <w:rPr>
        <w:rStyle w:val="ab"/>
        <w:noProof/>
      </w:rPr>
      <w:t>4</w:t>
    </w:r>
    <w:r>
      <w:rPr>
        <w:rStyle w:val="ab"/>
      </w:rPr>
      <w:fldChar w:fldCharType="end"/>
    </w:r>
  </w:p>
  <w:p w:rsidR="00573C58" w:rsidRDefault="00424ED9" w:rsidP="006870A9">
    <w:pPr>
      <w:pStyle w:val="a4"/>
      <w:ind w:right="360"/>
      <w:jc w:val="right"/>
    </w:pPr>
    <w:r w:rsidRPr="006E51F5">
      <w:rPr>
        <w:noProof/>
        <w:lang w:val="en-US" w:eastAsia="zh-CN"/>
      </w:rPr>
      <w:drawing>
        <wp:inline distT="0" distB="0" distL="0" distR="0">
          <wp:extent cx="4592320" cy="29464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2320" cy="294640"/>
                  </a:xfrm>
                  <a:prstGeom prst="rect">
                    <a:avLst/>
                  </a:prstGeom>
                  <a:noFill/>
                  <a:ln>
                    <a:noFill/>
                  </a:ln>
                </pic:spPr>
              </pic:pic>
            </a:graphicData>
          </a:graphic>
        </wp:inline>
      </w:drawing>
    </w:r>
  </w:p>
  <w:p w:rsidR="00573C58" w:rsidRPr="006870A9" w:rsidRDefault="00573C58" w:rsidP="006870A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F81" w:rsidRDefault="00424ED9">
    <w:pPr>
      <w:pStyle w:val="a4"/>
      <w:jc w:val="right"/>
    </w:pPr>
    <w:r w:rsidRPr="006E51F5">
      <w:rPr>
        <w:noProof/>
        <w:lang w:val="en-US" w:eastAsia="zh-CN"/>
      </w:rPr>
      <w:drawing>
        <wp:inline distT="0" distB="0" distL="0" distR="0">
          <wp:extent cx="4582160" cy="29464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2160" cy="294640"/>
                  </a:xfrm>
                  <a:prstGeom prst="rect">
                    <a:avLst/>
                  </a:prstGeom>
                  <a:noFill/>
                  <a:ln>
                    <a:noFill/>
                  </a:ln>
                </pic:spPr>
              </pic:pic>
            </a:graphicData>
          </a:graphic>
        </wp:inline>
      </w:drawing>
    </w:r>
    <w:r w:rsidR="00781DEA">
      <w:fldChar w:fldCharType="begin"/>
    </w:r>
    <w:r w:rsidR="00781DEA">
      <w:instrText xml:space="preserve"> PAGE   \* MERGEFORMAT </w:instrText>
    </w:r>
    <w:r w:rsidR="00781DEA">
      <w:fldChar w:fldCharType="separate"/>
    </w:r>
    <w:r w:rsidR="002120BC">
      <w:rPr>
        <w:noProof/>
      </w:rPr>
      <w:t>1</w:t>
    </w:r>
    <w:r w:rsidR="00781DEA">
      <w:rPr>
        <w:noProof/>
      </w:rPr>
      <w:fldChar w:fldCharType="end"/>
    </w:r>
  </w:p>
  <w:p w:rsidR="00573C58" w:rsidRDefault="00573C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86" w:rsidRDefault="00F67086" w:rsidP="00FB698C">
      <w:r>
        <w:separator/>
      </w:r>
    </w:p>
  </w:footnote>
  <w:footnote w:type="continuationSeparator" w:id="0">
    <w:p w:rsidR="00F67086" w:rsidRDefault="00F67086" w:rsidP="00FB6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C58" w:rsidRDefault="00424ED9" w:rsidP="006870A9">
    <w:pPr>
      <w:pStyle w:val="a9"/>
    </w:pPr>
    <w:r w:rsidRPr="008C1A06">
      <w:rPr>
        <w:noProof/>
        <w:lang w:eastAsia="zh-CN"/>
      </w:rPr>
      <w:drawing>
        <wp:inline distT="0" distB="0" distL="0" distR="0">
          <wp:extent cx="2763520" cy="1168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520" cy="1168400"/>
                  </a:xfrm>
                  <a:prstGeom prst="rect">
                    <a:avLst/>
                  </a:prstGeom>
                  <a:noFill/>
                  <a:ln>
                    <a:noFill/>
                  </a:ln>
                </pic:spPr>
              </pic:pic>
            </a:graphicData>
          </a:graphic>
        </wp:inline>
      </w:drawing>
    </w:r>
  </w:p>
  <w:p w:rsidR="00573C58" w:rsidRPr="006870A9" w:rsidRDefault="00573C58" w:rsidP="006870A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C58" w:rsidRDefault="00424ED9">
    <w:pPr>
      <w:pStyle w:val="a9"/>
    </w:pPr>
    <w:r w:rsidRPr="00DB31CC">
      <w:rPr>
        <w:noProof/>
        <w:lang w:eastAsia="zh-CN"/>
      </w:rPr>
      <w:drawing>
        <wp:inline distT="0" distB="0" distL="0" distR="0">
          <wp:extent cx="2773680" cy="116840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116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2D1"/>
    <w:multiLevelType w:val="hybridMultilevel"/>
    <w:tmpl w:val="BBAE82BE"/>
    <w:lvl w:ilvl="0" w:tplc="CF02F868">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044B6"/>
    <w:multiLevelType w:val="hybridMultilevel"/>
    <w:tmpl w:val="5EFEC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B13248"/>
    <w:multiLevelType w:val="multilevel"/>
    <w:tmpl w:val="5DF0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84F2D"/>
    <w:multiLevelType w:val="hybridMultilevel"/>
    <w:tmpl w:val="604CD08C"/>
    <w:lvl w:ilvl="0" w:tplc="CF02F86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C2F27"/>
    <w:multiLevelType w:val="hybridMultilevel"/>
    <w:tmpl w:val="5F0815BA"/>
    <w:lvl w:ilvl="0" w:tplc="2354B4E6">
      <w:start w:val="202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913B5"/>
    <w:multiLevelType w:val="multilevel"/>
    <w:tmpl w:val="7744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31EB8"/>
    <w:multiLevelType w:val="hybridMultilevel"/>
    <w:tmpl w:val="7FA44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8A2AA8"/>
    <w:multiLevelType w:val="hybridMultilevel"/>
    <w:tmpl w:val="4030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56"/>
    <w:rsid w:val="00003082"/>
    <w:rsid w:val="000129A9"/>
    <w:rsid w:val="00014EB1"/>
    <w:rsid w:val="00022803"/>
    <w:rsid w:val="00023C24"/>
    <w:rsid w:val="00026CFC"/>
    <w:rsid w:val="000307E8"/>
    <w:rsid w:val="00037F02"/>
    <w:rsid w:val="00046D7D"/>
    <w:rsid w:val="000510B4"/>
    <w:rsid w:val="00051611"/>
    <w:rsid w:val="000638CD"/>
    <w:rsid w:val="00066499"/>
    <w:rsid w:val="000835A4"/>
    <w:rsid w:val="00083E43"/>
    <w:rsid w:val="000876E6"/>
    <w:rsid w:val="00096D9E"/>
    <w:rsid w:val="000A6DF3"/>
    <w:rsid w:val="000B54DE"/>
    <w:rsid w:val="000B60E1"/>
    <w:rsid w:val="000B7AC0"/>
    <w:rsid w:val="000C1043"/>
    <w:rsid w:val="000C4878"/>
    <w:rsid w:val="000D4D2C"/>
    <w:rsid w:val="000D551F"/>
    <w:rsid w:val="000E2680"/>
    <w:rsid w:val="000F344A"/>
    <w:rsid w:val="000F3F32"/>
    <w:rsid w:val="000F5BE7"/>
    <w:rsid w:val="0010186C"/>
    <w:rsid w:val="0010410F"/>
    <w:rsid w:val="00114F98"/>
    <w:rsid w:val="00116274"/>
    <w:rsid w:val="0013305F"/>
    <w:rsid w:val="00134BB0"/>
    <w:rsid w:val="00142158"/>
    <w:rsid w:val="00142C84"/>
    <w:rsid w:val="00143601"/>
    <w:rsid w:val="00146F9C"/>
    <w:rsid w:val="00151B18"/>
    <w:rsid w:val="00151F70"/>
    <w:rsid w:val="00163B6C"/>
    <w:rsid w:val="00167744"/>
    <w:rsid w:val="0017350C"/>
    <w:rsid w:val="00176BE5"/>
    <w:rsid w:val="00190105"/>
    <w:rsid w:val="00194B65"/>
    <w:rsid w:val="001961C3"/>
    <w:rsid w:val="001A106F"/>
    <w:rsid w:val="001A13EB"/>
    <w:rsid w:val="001A4291"/>
    <w:rsid w:val="001A4989"/>
    <w:rsid w:val="001A60BD"/>
    <w:rsid w:val="001A673A"/>
    <w:rsid w:val="001B1C25"/>
    <w:rsid w:val="001C1316"/>
    <w:rsid w:val="001C1AA5"/>
    <w:rsid w:val="001D19A9"/>
    <w:rsid w:val="001D2852"/>
    <w:rsid w:val="001D2C51"/>
    <w:rsid w:val="001D3F6C"/>
    <w:rsid w:val="001D6EC9"/>
    <w:rsid w:val="001E65B2"/>
    <w:rsid w:val="001E7689"/>
    <w:rsid w:val="001E78F2"/>
    <w:rsid w:val="001F28B1"/>
    <w:rsid w:val="002120BC"/>
    <w:rsid w:val="002122E8"/>
    <w:rsid w:val="00213155"/>
    <w:rsid w:val="002152B6"/>
    <w:rsid w:val="0023255C"/>
    <w:rsid w:val="00232708"/>
    <w:rsid w:val="002334A1"/>
    <w:rsid w:val="00236619"/>
    <w:rsid w:val="00240A0A"/>
    <w:rsid w:val="00246310"/>
    <w:rsid w:val="002473C2"/>
    <w:rsid w:val="00252042"/>
    <w:rsid w:val="00253BBF"/>
    <w:rsid w:val="002559DB"/>
    <w:rsid w:val="00261D5B"/>
    <w:rsid w:val="00280FD9"/>
    <w:rsid w:val="00285641"/>
    <w:rsid w:val="002864E2"/>
    <w:rsid w:val="00287B6F"/>
    <w:rsid w:val="002A44F6"/>
    <w:rsid w:val="002A5F2F"/>
    <w:rsid w:val="002B173B"/>
    <w:rsid w:val="002B2A74"/>
    <w:rsid w:val="002C0992"/>
    <w:rsid w:val="002C3EB2"/>
    <w:rsid w:val="002C458F"/>
    <w:rsid w:val="002C5929"/>
    <w:rsid w:val="002D42E6"/>
    <w:rsid w:val="002E5529"/>
    <w:rsid w:val="002F52E4"/>
    <w:rsid w:val="002F77F7"/>
    <w:rsid w:val="00312919"/>
    <w:rsid w:val="00315541"/>
    <w:rsid w:val="00322A81"/>
    <w:rsid w:val="00323B65"/>
    <w:rsid w:val="0033521D"/>
    <w:rsid w:val="00340A26"/>
    <w:rsid w:val="00344F63"/>
    <w:rsid w:val="00353F0B"/>
    <w:rsid w:val="0036237C"/>
    <w:rsid w:val="00377EF7"/>
    <w:rsid w:val="00380789"/>
    <w:rsid w:val="00386FF4"/>
    <w:rsid w:val="00390243"/>
    <w:rsid w:val="00390359"/>
    <w:rsid w:val="003951B5"/>
    <w:rsid w:val="003A0CE4"/>
    <w:rsid w:val="003B3D48"/>
    <w:rsid w:val="003D21C0"/>
    <w:rsid w:val="003D3555"/>
    <w:rsid w:val="003E089D"/>
    <w:rsid w:val="003E2616"/>
    <w:rsid w:val="003E6836"/>
    <w:rsid w:val="003E6C22"/>
    <w:rsid w:val="00412876"/>
    <w:rsid w:val="00413F4F"/>
    <w:rsid w:val="004169B3"/>
    <w:rsid w:val="00422671"/>
    <w:rsid w:val="0042467E"/>
    <w:rsid w:val="00424ED9"/>
    <w:rsid w:val="004363EA"/>
    <w:rsid w:val="00437CDB"/>
    <w:rsid w:val="004424FC"/>
    <w:rsid w:val="0044281C"/>
    <w:rsid w:val="00455881"/>
    <w:rsid w:val="00470579"/>
    <w:rsid w:val="00473477"/>
    <w:rsid w:val="00476A08"/>
    <w:rsid w:val="00482A4A"/>
    <w:rsid w:val="00493D8E"/>
    <w:rsid w:val="004A22FC"/>
    <w:rsid w:val="004A7806"/>
    <w:rsid w:val="004B27E0"/>
    <w:rsid w:val="004B6301"/>
    <w:rsid w:val="004F48E0"/>
    <w:rsid w:val="004F4C8A"/>
    <w:rsid w:val="00513DD3"/>
    <w:rsid w:val="00515A50"/>
    <w:rsid w:val="0052264C"/>
    <w:rsid w:val="00525C46"/>
    <w:rsid w:val="00527E62"/>
    <w:rsid w:val="0053507F"/>
    <w:rsid w:val="00550878"/>
    <w:rsid w:val="00573C58"/>
    <w:rsid w:val="00574E34"/>
    <w:rsid w:val="00576259"/>
    <w:rsid w:val="0058087E"/>
    <w:rsid w:val="00582B28"/>
    <w:rsid w:val="0058473F"/>
    <w:rsid w:val="0058788E"/>
    <w:rsid w:val="005878C0"/>
    <w:rsid w:val="00593AB5"/>
    <w:rsid w:val="00593CC5"/>
    <w:rsid w:val="005B076F"/>
    <w:rsid w:val="005B0CEB"/>
    <w:rsid w:val="005B2540"/>
    <w:rsid w:val="005B270C"/>
    <w:rsid w:val="005B5045"/>
    <w:rsid w:val="005C315F"/>
    <w:rsid w:val="005D123C"/>
    <w:rsid w:val="005F5148"/>
    <w:rsid w:val="005F71B6"/>
    <w:rsid w:val="00602049"/>
    <w:rsid w:val="00605282"/>
    <w:rsid w:val="0060657C"/>
    <w:rsid w:val="006115CA"/>
    <w:rsid w:val="006173E9"/>
    <w:rsid w:val="00620EE0"/>
    <w:rsid w:val="006216FE"/>
    <w:rsid w:val="00623B18"/>
    <w:rsid w:val="006269EC"/>
    <w:rsid w:val="00630F9F"/>
    <w:rsid w:val="006370A4"/>
    <w:rsid w:val="00641DD5"/>
    <w:rsid w:val="006444D2"/>
    <w:rsid w:val="00652984"/>
    <w:rsid w:val="006650EC"/>
    <w:rsid w:val="0067383C"/>
    <w:rsid w:val="0067388E"/>
    <w:rsid w:val="00674B10"/>
    <w:rsid w:val="006755BB"/>
    <w:rsid w:val="00680FA2"/>
    <w:rsid w:val="006820A3"/>
    <w:rsid w:val="00683810"/>
    <w:rsid w:val="006870A9"/>
    <w:rsid w:val="006A51F2"/>
    <w:rsid w:val="006C7E33"/>
    <w:rsid w:val="006D3449"/>
    <w:rsid w:val="006E51F5"/>
    <w:rsid w:val="006E6B3C"/>
    <w:rsid w:val="006F0E96"/>
    <w:rsid w:val="006F77C9"/>
    <w:rsid w:val="00705047"/>
    <w:rsid w:val="00716FF9"/>
    <w:rsid w:val="00743F5E"/>
    <w:rsid w:val="00764F77"/>
    <w:rsid w:val="007658B1"/>
    <w:rsid w:val="0077015F"/>
    <w:rsid w:val="00775CC2"/>
    <w:rsid w:val="00775FCC"/>
    <w:rsid w:val="00781DEA"/>
    <w:rsid w:val="0079582D"/>
    <w:rsid w:val="00795ADD"/>
    <w:rsid w:val="007967DE"/>
    <w:rsid w:val="007A3733"/>
    <w:rsid w:val="007A3C0D"/>
    <w:rsid w:val="007B3F35"/>
    <w:rsid w:val="007B7F81"/>
    <w:rsid w:val="007C2F90"/>
    <w:rsid w:val="007C4AB1"/>
    <w:rsid w:val="007D5201"/>
    <w:rsid w:val="007D5822"/>
    <w:rsid w:val="007D69CF"/>
    <w:rsid w:val="007E7D00"/>
    <w:rsid w:val="007F34BD"/>
    <w:rsid w:val="007F70D8"/>
    <w:rsid w:val="008016B0"/>
    <w:rsid w:val="008021F6"/>
    <w:rsid w:val="0081279A"/>
    <w:rsid w:val="0081334C"/>
    <w:rsid w:val="00816491"/>
    <w:rsid w:val="00823E86"/>
    <w:rsid w:val="008240EF"/>
    <w:rsid w:val="00826742"/>
    <w:rsid w:val="00843625"/>
    <w:rsid w:val="00850B8D"/>
    <w:rsid w:val="00853704"/>
    <w:rsid w:val="00856B37"/>
    <w:rsid w:val="00874EBF"/>
    <w:rsid w:val="008A0C5E"/>
    <w:rsid w:val="008A2ECA"/>
    <w:rsid w:val="008A3A0D"/>
    <w:rsid w:val="008B131E"/>
    <w:rsid w:val="008B1C22"/>
    <w:rsid w:val="008B231F"/>
    <w:rsid w:val="008B542B"/>
    <w:rsid w:val="008B666A"/>
    <w:rsid w:val="008D282C"/>
    <w:rsid w:val="008D3B4D"/>
    <w:rsid w:val="008F3409"/>
    <w:rsid w:val="009011E2"/>
    <w:rsid w:val="009014AE"/>
    <w:rsid w:val="00911C6B"/>
    <w:rsid w:val="00924C15"/>
    <w:rsid w:val="0094716B"/>
    <w:rsid w:val="0095015A"/>
    <w:rsid w:val="009555C0"/>
    <w:rsid w:val="009623B6"/>
    <w:rsid w:val="00975410"/>
    <w:rsid w:val="009839CF"/>
    <w:rsid w:val="00992EB7"/>
    <w:rsid w:val="00995449"/>
    <w:rsid w:val="009A0C2C"/>
    <w:rsid w:val="009A3CA7"/>
    <w:rsid w:val="009A73EC"/>
    <w:rsid w:val="009A7A0F"/>
    <w:rsid w:val="009B4682"/>
    <w:rsid w:val="009D0A0F"/>
    <w:rsid w:val="009D0E1E"/>
    <w:rsid w:val="009D3591"/>
    <w:rsid w:val="009D581C"/>
    <w:rsid w:val="009E2988"/>
    <w:rsid w:val="009E30D5"/>
    <w:rsid w:val="009E5898"/>
    <w:rsid w:val="009F3156"/>
    <w:rsid w:val="009F3FCE"/>
    <w:rsid w:val="00A00EB8"/>
    <w:rsid w:val="00A057D7"/>
    <w:rsid w:val="00A101DD"/>
    <w:rsid w:val="00A1187E"/>
    <w:rsid w:val="00A131EE"/>
    <w:rsid w:val="00A32FDB"/>
    <w:rsid w:val="00A4434F"/>
    <w:rsid w:val="00A6117E"/>
    <w:rsid w:val="00A861A1"/>
    <w:rsid w:val="00AA57DB"/>
    <w:rsid w:val="00AA7F0F"/>
    <w:rsid w:val="00AB44B6"/>
    <w:rsid w:val="00AB4DCA"/>
    <w:rsid w:val="00AC3DB8"/>
    <w:rsid w:val="00AC4481"/>
    <w:rsid w:val="00AD265C"/>
    <w:rsid w:val="00AE6047"/>
    <w:rsid w:val="00AF6FB9"/>
    <w:rsid w:val="00B0272A"/>
    <w:rsid w:val="00B11695"/>
    <w:rsid w:val="00B14796"/>
    <w:rsid w:val="00B17547"/>
    <w:rsid w:val="00B207EE"/>
    <w:rsid w:val="00B21C82"/>
    <w:rsid w:val="00B25FC3"/>
    <w:rsid w:val="00B2716A"/>
    <w:rsid w:val="00B302B4"/>
    <w:rsid w:val="00B30309"/>
    <w:rsid w:val="00B375D5"/>
    <w:rsid w:val="00B46F2F"/>
    <w:rsid w:val="00B76747"/>
    <w:rsid w:val="00B803DF"/>
    <w:rsid w:val="00B96834"/>
    <w:rsid w:val="00BA04B1"/>
    <w:rsid w:val="00BA69C6"/>
    <w:rsid w:val="00BA7B4F"/>
    <w:rsid w:val="00BB3CD9"/>
    <w:rsid w:val="00BC2319"/>
    <w:rsid w:val="00BC6848"/>
    <w:rsid w:val="00BC73B0"/>
    <w:rsid w:val="00BD3831"/>
    <w:rsid w:val="00BD6607"/>
    <w:rsid w:val="00BD7765"/>
    <w:rsid w:val="00BD7D9B"/>
    <w:rsid w:val="00BE1A94"/>
    <w:rsid w:val="00BE689A"/>
    <w:rsid w:val="00BF31E6"/>
    <w:rsid w:val="00BF3F1A"/>
    <w:rsid w:val="00BF6149"/>
    <w:rsid w:val="00C075DD"/>
    <w:rsid w:val="00C10F07"/>
    <w:rsid w:val="00C3667F"/>
    <w:rsid w:val="00C41D25"/>
    <w:rsid w:val="00C424D8"/>
    <w:rsid w:val="00C43D5E"/>
    <w:rsid w:val="00C61B45"/>
    <w:rsid w:val="00C61DB6"/>
    <w:rsid w:val="00C808D6"/>
    <w:rsid w:val="00C82EF4"/>
    <w:rsid w:val="00C97C46"/>
    <w:rsid w:val="00CA0E28"/>
    <w:rsid w:val="00CA2E5D"/>
    <w:rsid w:val="00CB0F81"/>
    <w:rsid w:val="00CB7061"/>
    <w:rsid w:val="00CB7FA7"/>
    <w:rsid w:val="00CC4783"/>
    <w:rsid w:val="00CD2F6B"/>
    <w:rsid w:val="00CD4CDC"/>
    <w:rsid w:val="00CD50E7"/>
    <w:rsid w:val="00CE10A5"/>
    <w:rsid w:val="00CE7004"/>
    <w:rsid w:val="00CE7F06"/>
    <w:rsid w:val="00CF083B"/>
    <w:rsid w:val="00D124E8"/>
    <w:rsid w:val="00D21D46"/>
    <w:rsid w:val="00D23332"/>
    <w:rsid w:val="00D2354A"/>
    <w:rsid w:val="00D23739"/>
    <w:rsid w:val="00D26DBC"/>
    <w:rsid w:val="00D30329"/>
    <w:rsid w:val="00D30419"/>
    <w:rsid w:val="00D32A1C"/>
    <w:rsid w:val="00D508FF"/>
    <w:rsid w:val="00D55289"/>
    <w:rsid w:val="00D66375"/>
    <w:rsid w:val="00D705CA"/>
    <w:rsid w:val="00D80CBF"/>
    <w:rsid w:val="00D833E1"/>
    <w:rsid w:val="00D85E55"/>
    <w:rsid w:val="00D90193"/>
    <w:rsid w:val="00D92585"/>
    <w:rsid w:val="00DB2978"/>
    <w:rsid w:val="00DB6D3A"/>
    <w:rsid w:val="00DC4A9B"/>
    <w:rsid w:val="00DD63E6"/>
    <w:rsid w:val="00DF284D"/>
    <w:rsid w:val="00E037DC"/>
    <w:rsid w:val="00E21E07"/>
    <w:rsid w:val="00E24D0B"/>
    <w:rsid w:val="00E24FD9"/>
    <w:rsid w:val="00E3694D"/>
    <w:rsid w:val="00E44381"/>
    <w:rsid w:val="00E46255"/>
    <w:rsid w:val="00E505AE"/>
    <w:rsid w:val="00E54ED2"/>
    <w:rsid w:val="00E5682A"/>
    <w:rsid w:val="00E816AE"/>
    <w:rsid w:val="00E840EB"/>
    <w:rsid w:val="00EA2C7E"/>
    <w:rsid w:val="00EA5D7B"/>
    <w:rsid w:val="00EB02B3"/>
    <w:rsid w:val="00EB37DE"/>
    <w:rsid w:val="00EB4822"/>
    <w:rsid w:val="00EB69E3"/>
    <w:rsid w:val="00EC0E06"/>
    <w:rsid w:val="00EC6C23"/>
    <w:rsid w:val="00EC6FBB"/>
    <w:rsid w:val="00ED1456"/>
    <w:rsid w:val="00EE04E4"/>
    <w:rsid w:val="00EE1E0A"/>
    <w:rsid w:val="00EE2230"/>
    <w:rsid w:val="00EE38FB"/>
    <w:rsid w:val="00F029B8"/>
    <w:rsid w:val="00F03DAA"/>
    <w:rsid w:val="00F03F4A"/>
    <w:rsid w:val="00F127DC"/>
    <w:rsid w:val="00F32A2E"/>
    <w:rsid w:val="00F33CFC"/>
    <w:rsid w:val="00F54F08"/>
    <w:rsid w:val="00F616E9"/>
    <w:rsid w:val="00F64B51"/>
    <w:rsid w:val="00F669AE"/>
    <w:rsid w:val="00F67086"/>
    <w:rsid w:val="00F70911"/>
    <w:rsid w:val="00F80463"/>
    <w:rsid w:val="00FA0022"/>
    <w:rsid w:val="00FB3E4C"/>
    <w:rsid w:val="00FB698C"/>
    <w:rsid w:val="00FF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57F09"/>
  <w15:chartTrackingRefBased/>
  <w15:docId w15:val="{6D89FA06-CEA5-0F40-8BFE-B6764E3E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E6"/>
    <w:rPr>
      <w:rFonts w:eastAsia="Times New Roman"/>
      <w:sz w:val="24"/>
      <w:szCs w:val="24"/>
    </w:rPr>
  </w:style>
  <w:style w:type="paragraph" w:styleId="1">
    <w:name w:val="heading 1"/>
    <w:basedOn w:val="a"/>
    <w:next w:val="a"/>
    <w:qFormat/>
    <w:pPr>
      <w:keepNext/>
      <w:outlineLvl w:val="0"/>
    </w:pPr>
    <w:rPr>
      <w:u w:val="single"/>
    </w:rPr>
  </w:style>
  <w:style w:type="paragraph" w:styleId="2">
    <w:name w:val="heading 2"/>
    <w:basedOn w:val="a"/>
    <w:next w:val="a"/>
    <w:link w:val="20"/>
    <w:semiHidden/>
    <w:unhideWhenUsed/>
    <w:qFormat/>
    <w:rsid w:val="002864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u w:val="single"/>
    </w:rPr>
  </w:style>
  <w:style w:type="paragraph" w:styleId="a4">
    <w:name w:val="footer"/>
    <w:basedOn w:val="a"/>
    <w:link w:val="a5"/>
    <w:uiPriority w:val="99"/>
    <w:pPr>
      <w:tabs>
        <w:tab w:val="center" w:pos="4320"/>
        <w:tab w:val="right" w:pos="8640"/>
      </w:tabs>
    </w:pPr>
    <w:rPr>
      <w:szCs w:val="20"/>
      <w:lang w:val="x-none" w:eastAsia="x-none"/>
    </w:rPr>
  </w:style>
  <w:style w:type="paragraph" w:styleId="a6">
    <w:name w:val="Balloon Text"/>
    <w:basedOn w:val="a"/>
    <w:semiHidden/>
    <w:rPr>
      <w:rFonts w:ascii="Tahoma" w:hAnsi="Tahoma" w:cs="Tahoma"/>
      <w:sz w:val="16"/>
      <w:szCs w:val="16"/>
    </w:rPr>
  </w:style>
  <w:style w:type="paragraph" w:styleId="a7">
    <w:name w:val="Date"/>
    <w:basedOn w:val="a"/>
    <w:next w:val="a"/>
  </w:style>
  <w:style w:type="character" w:styleId="a8">
    <w:name w:val="Hyperlink"/>
    <w:rsid w:val="00470579"/>
    <w:rPr>
      <w:color w:val="0000FF"/>
      <w:u w:val="single"/>
    </w:rPr>
  </w:style>
  <w:style w:type="character" w:customStyle="1" w:styleId="a5">
    <w:name w:val="页脚 字符"/>
    <w:link w:val="a4"/>
    <w:uiPriority w:val="99"/>
    <w:rsid w:val="0058087E"/>
    <w:rPr>
      <w:sz w:val="24"/>
    </w:rPr>
  </w:style>
  <w:style w:type="paragraph" w:styleId="a9">
    <w:name w:val="header"/>
    <w:basedOn w:val="a"/>
    <w:link w:val="aa"/>
    <w:uiPriority w:val="99"/>
    <w:rsid w:val="00FB698C"/>
    <w:pPr>
      <w:tabs>
        <w:tab w:val="center" w:pos="4680"/>
        <w:tab w:val="right" w:pos="9360"/>
      </w:tabs>
    </w:pPr>
  </w:style>
  <w:style w:type="character" w:customStyle="1" w:styleId="aa">
    <w:name w:val="页眉 字符"/>
    <w:link w:val="a9"/>
    <w:uiPriority w:val="99"/>
    <w:rsid w:val="00FB698C"/>
    <w:rPr>
      <w:sz w:val="24"/>
      <w:szCs w:val="24"/>
      <w:lang w:eastAsia="en-US"/>
    </w:rPr>
  </w:style>
  <w:style w:type="character" w:styleId="ab">
    <w:name w:val="page number"/>
    <w:rsid w:val="006870A9"/>
  </w:style>
  <w:style w:type="paragraph" w:customStyle="1" w:styleId="Default">
    <w:name w:val="Default"/>
    <w:rsid w:val="00674B10"/>
    <w:pPr>
      <w:autoSpaceDE w:val="0"/>
      <w:autoSpaceDN w:val="0"/>
      <w:adjustRightInd w:val="0"/>
    </w:pPr>
    <w:rPr>
      <w:rFonts w:ascii="宋体" w:cs="宋体"/>
      <w:color w:val="000000"/>
      <w:sz w:val="24"/>
      <w:szCs w:val="24"/>
      <w:lang w:eastAsia="zh-CN"/>
    </w:rPr>
  </w:style>
  <w:style w:type="paragraph" w:customStyle="1" w:styleId="Pa0">
    <w:name w:val="Pa0"/>
    <w:basedOn w:val="Default"/>
    <w:next w:val="Default"/>
    <w:uiPriority w:val="99"/>
    <w:rsid w:val="00674B10"/>
    <w:pPr>
      <w:spacing w:line="241" w:lineRule="atLeast"/>
    </w:pPr>
    <w:rPr>
      <w:rFonts w:cs="Times New Roman"/>
      <w:color w:val="auto"/>
    </w:rPr>
  </w:style>
  <w:style w:type="character" w:customStyle="1" w:styleId="A11">
    <w:name w:val="A11"/>
    <w:uiPriority w:val="99"/>
    <w:rsid w:val="00674B10"/>
    <w:rPr>
      <w:rFonts w:cs="宋体"/>
      <w:color w:val="000032"/>
      <w:sz w:val="28"/>
      <w:szCs w:val="28"/>
      <w:u w:val="single"/>
    </w:rPr>
  </w:style>
  <w:style w:type="paragraph" w:customStyle="1" w:styleId="p1">
    <w:name w:val="p1"/>
    <w:basedOn w:val="a"/>
    <w:rsid w:val="009A73EC"/>
    <w:pPr>
      <w:spacing w:before="100" w:beforeAutospacing="1" w:after="100" w:afterAutospacing="1"/>
    </w:pPr>
    <w:rPr>
      <w:rFonts w:eastAsia="等线"/>
      <w:lang w:eastAsia="zh-CN"/>
    </w:rPr>
  </w:style>
  <w:style w:type="character" w:customStyle="1" w:styleId="s1">
    <w:name w:val="s1"/>
    <w:rsid w:val="009A73EC"/>
  </w:style>
  <w:style w:type="paragraph" w:styleId="ac">
    <w:name w:val="Normal (Web)"/>
    <w:basedOn w:val="a"/>
    <w:uiPriority w:val="99"/>
    <w:unhideWhenUsed/>
    <w:rsid w:val="001A673A"/>
    <w:pPr>
      <w:spacing w:before="100" w:beforeAutospacing="1" w:after="100" w:afterAutospacing="1"/>
    </w:pPr>
  </w:style>
  <w:style w:type="character" w:styleId="ad">
    <w:name w:val="annotation reference"/>
    <w:rsid w:val="00A1187E"/>
    <w:rPr>
      <w:sz w:val="16"/>
      <w:szCs w:val="16"/>
    </w:rPr>
  </w:style>
  <w:style w:type="paragraph" w:styleId="ae">
    <w:name w:val="annotation text"/>
    <w:basedOn w:val="a"/>
    <w:link w:val="af"/>
    <w:rsid w:val="00A1187E"/>
    <w:rPr>
      <w:sz w:val="20"/>
      <w:szCs w:val="20"/>
    </w:rPr>
  </w:style>
  <w:style w:type="character" w:customStyle="1" w:styleId="af">
    <w:name w:val="批注文字 字符"/>
    <w:link w:val="ae"/>
    <w:rsid w:val="00A1187E"/>
    <w:rPr>
      <w:rFonts w:eastAsia="Times New Roman"/>
    </w:rPr>
  </w:style>
  <w:style w:type="paragraph" w:styleId="af0">
    <w:name w:val="annotation subject"/>
    <w:basedOn w:val="ae"/>
    <w:next w:val="ae"/>
    <w:link w:val="af1"/>
    <w:rsid w:val="00A1187E"/>
    <w:rPr>
      <w:b/>
      <w:bCs/>
    </w:rPr>
  </w:style>
  <w:style w:type="character" w:customStyle="1" w:styleId="af1">
    <w:name w:val="批注主题 字符"/>
    <w:link w:val="af0"/>
    <w:rsid w:val="00A1187E"/>
    <w:rPr>
      <w:rFonts w:eastAsia="Times New Roman"/>
      <w:b/>
      <w:bCs/>
    </w:rPr>
  </w:style>
  <w:style w:type="character" w:customStyle="1" w:styleId="UnresolvedMention">
    <w:name w:val="Unresolved Mention"/>
    <w:uiPriority w:val="99"/>
    <w:semiHidden/>
    <w:unhideWhenUsed/>
    <w:rsid w:val="00FF5957"/>
    <w:rPr>
      <w:color w:val="605E5C"/>
      <w:shd w:val="clear" w:color="auto" w:fill="E1DFDD"/>
    </w:rPr>
  </w:style>
  <w:style w:type="character" w:styleId="af2">
    <w:name w:val="FollowedHyperlink"/>
    <w:basedOn w:val="a0"/>
    <w:rsid w:val="00023C24"/>
    <w:rPr>
      <w:color w:val="954F72" w:themeColor="followedHyperlink"/>
      <w:u w:val="single"/>
    </w:rPr>
  </w:style>
  <w:style w:type="character" w:customStyle="1" w:styleId="field">
    <w:name w:val="field"/>
    <w:rsid w:val="002864E2"/>
  </w:style>
  <w:style w:type="character" w:styleId="af3">
    <w:name w:val="Strong"/>
    <w:uiPriority w:val="22"/>
    <w:qFormat/>
    <w:rsid w:val="002864E2"/>
    <w:rPr>
      <w:b/>
      <w:bCs/>
    </w:rPr>
  </w:style>
  <w:style w:type="character" w:customStyle="1" w:styleId="20">
    <w:name w:val="标题 2 字符"/>
    <w:basedOn w:val="a0"/>
    <w:link w:val="2"/>
    <w:semiHidden/>
    <w:rsid w:val="002864E2"/>
    <w:rPr>
      <w:rFonts w:asciiTheme="majorHAnsi" w:eastAsiaTheme="majorEastAsia" w:hAnsiTheme="majorHAnsi" w:cstheme="majorBidi"/>
      <w:color w:val="2F5496" w:themeColor="accent1" w:themeShade="BF"/>
      <w:sz w:val="26"/>
      <w:szCs w:val="26"/>
    </w:rPr>
  </w:style>
  <w:style w:type="paragraph" w:styleId="af4">
    <w:name w:val="List Paragraph"/>
    <w:basedOn w:val="a"/>
    <w:uiPriority w:val="34"/>
    <w:qFormat/>
    <w:rsid w:val="00340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37648">
      <w:bodyDiv w:val="1"/>
      <w:marLeft w:val="0"/>
      <w:marRight w:val="0"/>
      <w:marTop w:val="0"/>
      <w:marBottom w:val="0"/>
      <w:divBdr>
        <w:top w:val="none" w:sz="0" w:space="0" w:color="auto"/>
        <w:left w:val="none" w:sz="0" w:space="0" w:color="auto"/>
        <w:bottom w:val="none" w:sz="0" w:space="0" w:color="auto"/>
        <w:right w:val="none" w:sz="0" w:space="0" w:color="auto"/>
      </w:divBdr>
    </w:div>
    <w:div w:id="403600826">
      <w:bodyDiv w:val="1"/>
      <w:marLeft w:val="0"/>
      <w:marRight w:val="0"/>
      <w:marTop w:val="0"/>
      <w:marBottom w:val="0"/>
      <w:divBdr>
        <w:top w:val="none" w:sz="0" w:space="0" w:color="auto"/>
        <w:left w:val="none" w:sz="0" w:space="0" w:color="auto"/>
        <w:bottom w:val="none" w:sz="0" w:space="0" w:color="auto"/>
        <w:right w:val="none" w:sz="0" w:space="0" w:color="auto"/>
      </w:divBdr>
    </w:div>
    <w:div w:id="691105114">
      <w:bodyDiv w:val="1"/>
      <w:marLeft w:val="0"/>
      <w:marRight w:val="0"/>
      <w:marTop w:val="0"/>
      <w:marBottom w:val="0"/>
      <w:divBdr>
        <w:top w:val="none" w:sz="0" w:space="0" w:color="auto"/>
        <w:left w:val="none" w:sz="0" w:space="0" w:color="auto"/>
        <w:bottom w:val="none" w:sz="0" w:space="0" w:color="auto"/>
        <w:right w:val="none" w:sz="0" w:space="0" w:color="auto"/>
      </w:divBdr>
    </w:div>
    <w:div w:id="819928242">
      <w:bodyDiv w:val="1"/>
      <w:marLeft w:val="0"/>
      <w:marRight w:val="0"/>
      <w:marTop w:val="0"/>
      <w:marBottom w:val="0"/>
      <w:divBdr>
        <w:top w:val="none" w:sz="0" w:space="0" w:color="auto"/>
        <w:left w:val="none" w:sz="0" w:space="0" w:color="auto"/>
        <w:bottom w:val="none" w:sz="0" w:space="0" w:color="auto"/>
        <w:right w:val="none" w:sz="0" w:space="0" w:color="auto"/>
      </w:divBdr>
    </w:div>
    <w:div w:id="889800999">
      <w:bodyDiv w:val="1"/>
      <w:marLeft w:val="0"/>
      <w:marRight w:val="0"/>
      <w:marTop w:val="0"/>
      <w:marBottom w:val="0"/>
      <w:divBdr>
        <w:top w:val="none" w:sz="0" w:space="0" w:color="auto"/>
        <w:left w:val="none" w:sz="0" w:space="0" w:color="auto"/>
        <w:bottom w:val="none" w:sz="0" w:space="0" w:color="auto"/>
        <w:right w:val="none" w:sz="0" w:space="0" w:color="auto"/>
      </w:divBdr>
    </w:div>
    <w:div w:id="946811315">
      <w:bodyDiv w:val="1"/>
      <w:marLeft w:val="0"/>
      <w:marRight w:val="0"/>
      <w:marTop w:val="0"/>
      <w:marBottom w:val="0"/>
      <w:divBdr>
        <w:top w:val="none" w:sz="0" w:space="0" w:color="auto"/>
        <w:left w:val="none" w:sz="0" w:space="0" w:color="auto"/>
        <w:bottom w:val="none" w:sz="0" w:space="0" w:color="auto"/>
        <w:right w:val="none" w:sz="0" w:space="0" w:color="auto"/>
      </w:divBdr>
    </w:div>
    <w:div w:id="1058161738">
      <w:bodyDiv w:val="1"/>
      <w:marLeft w:val="0"/>
      <w:marRight w:val="0"/>
      <w:marTop w:val="0"/>
      <w:marBottom w:val="0"/>
      <w:divBdr>
        <w:top w:val="none" w:sz="0" w:space="0" w:color="auto"/>
        <w:left w:val="none" w:sz="0" w:space="0" w:color="auto"/>
        <w:bottom w:val="none" w:sz="0" w:space="0" w:color="auto"/>
        <w:right w:val="none" w:sz="0" w:space="0" w:color="auto"/>
      </w:divBdr>
    </w:div>
    <w:div w:id="1124932165">
      <w:bodyDiv w:val="1"/>
      <w:marLeft w:val="0"/>
      <w:marRight w:val="0"/>
      <w:marTop w:val="0"/>
      <w:marBottom w:val="0"/>
      <w:divBdr>
        <w:top w:val="none" w:sz="0" w:space="0" w:color="auto"/>
        <w:left w:val="none" w:sz="0" w:space="0" w:color="auto"/>
        <w:bottom w:val="none" w:sz="0" w:space="0" w:color="auto"/>
        <w:right w:val="none" w:sz="0" w:space="0" w:color="auto"/>
      </w:divBdr>
    </w:div>
    <w:div w:id="1217660668">
      <w:bodyDiv w:val="1"/>
      <w:marLeft w:val="0"/>
      <w:marRight w:val="0"/>
      <w:marTop w:val="0"/>
      <w:marBottom w:val="0"/>
      <w:divBdr>
        <w:top w:val="none" w:sz="0" w:space="0" w:color="auto"/>
        <w:left w:val="none" w:sz="0" w:space="0" w:color="auto"/>
        <w:bottom w:val="none" w:sz="0" w:space="0" w:color="auto"/>
        <w:right w:val="none" w:sz="0" w:space="0" w:color="auto"/>
      </w:divBdr>
    </w:div>
    <w:div w:id="1232930855">
      <w:bodyDiv w:val="1"/>
      <w:marLeft w:val="0"/>
      <w:marRight w:val="0"/>
      <w:marTop w:val="0"/>
      <w:marBottom w:val="0"/>
      <w:divBdr>
        <w:top w:val="none" w:sz="0" w:space="0" w:color="auto"/>
        <w:left w:val="none" w:sz="0" w:space="0" w:color="auto"/>
        <w:bottom w:val="none" w:sz="0" w:space="0" w:color="auto"/>
        <w:right w:val="none" w:sz="0" w:space="0" w:color="auto"/>
      </w:divBdr>
      <w:divsChild>
        <w:div w:id="1770924921">
          <w:marLeft w:val="0"/>
          <w:marRight w:val="0"/>
          <w:marTop w:val="0"/>
          <w:marBottom w:val="0"/>
          <w:divBdr>
            <w:top w:val="none" w:sz="0" w:space="0" w:color="auto"/>
            <w:left w:val="none" w:sz="0" w:space="0" w:color="auto"/>
            <w:bottom w:val="none" w:sz="0" w:space="0" w:color="auto"/>
            <w:right w:val="none" w:sz="0" w:space="0" w:color="auto"/>
          </w:divBdr>
        </w:div>
      </w:divsChild>
    </w:div>
    <w:div w:id="1315916677">
      <w:bodyDiv w:val="1"/>
      <w:marLeft w:val="0"/>
      <w:marRight w:val="0"/>
      <w:marTop w:val="0"/>
      <w:marBottom w:val="0"/>
      <w:divBdr>
        <w:top w:val="none" w:sz="0" w:space="0" w:color="auto"/>
        <w:left w:val="none" w:sz="0" w:space="0" w:color="auto"/>
        <w:bottom w:val="none" w:sz="0" w:space="0" w:color="auto"/>
        <w:right w:val="none" w:sz="0" w:space="0" w:color="auto"/>
      </w:divBdr>
    </w:div>
    <w:div w:id="1356611908">
      <w:bodyDiv w:val="1"/>
      <w:marLeft w:val="0"/>
      <w:marRight w:val="0"/>
      <w:marTop w:val="0"/>
      <w:marBottom w:val="0"/>
      <w:divBdr>
        <w:top w:val="none" w:sz="0" w:space="0" w:color="auto"/>
        <w:left w:val="none" w:sz="0" w:space="0" w:color="auto"/>
        <w:bottom w:val="none" w:sz="0" w:space="0" w:color="auto"/>
        <w:right w:val="none" w:sz="0" w:space="0" w:color="auto"/>
      </w:divBdr>
    </w:div>
    <w:div w:id="1636259229">
      <w:bodyDiv w:val="1"/>
      <w:marLeft w:val="0"/>
      <w:marRight w:val="0"/>
      <w:marTop w:val="0"/>
      <w:marBottom w:val="0"/>
      <w:divBdr>
        <w:top w:val="none" w:sz="0" w:space="0" w:color="auto"/>
        <w:left w:val="none" w:sz="0" w:space="0" w:color="auto"/>
        <w:bottom w:val="none" w:sz="0" w:space="0" w:color="auto"/>
        <w:right w:val="none" w:sz="0" w:space="0" w:color="auto"/>
      </w:divBdr>
    </w:div>
    <w:div w:id="1637221603">
      <w:bodyDiv w:val="1"/>
      <w:marLeft w:val="0"/>
      <w:marRight w:val="0"/>
      <w:marTop w:val="0"/>
      <w:marBottom w:val="0"/>
      <w:divBdr>
        <w:top w:val="none" w:sz="0" w:space="0" w:color="auto"/>
        <w:left w:val="none" w:sz="0" w:space="0" w:color="auto"/>
        <w:bottom w:val="none" w:sz="0" w:space="0" w:color="auto"/>
        <w:right w:val="none" w:sz="0" w:space="0" w:color="auto"/>
      </w:divBdr>
    </w:div>
    <w:div w:id="1704674626">
      <w:bodyDiv w:val="1"/>
      <w:marLeft w:val="0"/>
      <w:marRight w:val="0"/>
      <w:marTop w:val="0"/>
      <w:marBottom w:val="0"/>
      <w:divBdr>
        <w:top w:val="none" w:sz="0" w:space="0" w:color="auto"/>
        <w:left w:val="none" w:sz="0" w:space="0" w:color="auto"/>
        <w:bottom w:val="none" w:sz="0" w:space="0" w:color="auto"/>
        <w:right w:val="none" w:sz="0" w:space="0" w:color="auto"/>
      </w:divBdr>
    </w:div>
    <w:div w:id="1832285084">
      <w:bodyDiv w:val="1"/>
      <w:marLeft w:val="0"/>
      <w:marRight w:val="0"/>
      <w:marTop w:val="0"/>
      <w:marBottom w:val="0"/>
      <w:divBdr>
        <w:top w:val="none" w:sz="0" w:space="0" w:color="auto"/>
        <w:left w:val="none" w:sz="0" w:space="0" w:color="auto"/>
        <w:bottom w:val="none" w:sz="0" w:space="0" w:color="auto"/>
        <w:right w:val="none" w:sz="0" w:space="0" w:color="auto"/>
      </w:divBdr>
    </w:div>
    <w:div w:id="1922979332">
      <w:bodyDiv w:val="1"/>
      <w:marLeft w:val="0"/>
      <w:marRight w:val="0"/>
      <w:marTop w:val="0"/>
      <w:marBottom w:val="0"/>
      <w:divBdr>
        <w:top w:val="none" w:sz="0" w:space="0" w:color="auto"/>
        <w:left w:val="none" w:sz="0" w:space="0" w:color="auto"/>
        <w:bottom w:val="none" w:sz="0" w:space="0" w:color="auto"/>
        <w:right w:val="none" w:sz="0" w:space="0" w:color="auto"/>
      </w:divBdr>
    </w:div>
    <w:div w:id="1929193506">
      <w:bodyDiv w:val="1"/>
      <w:marLeft w:val="0"/>
      <w:marRight w:val="0"/>
      <w:marTop w:val="0"/>
      <w:marBottom w:val="0"/>
      <w:divBdr>
        <w:top w:val="none" w:sz="0" w:space="0" w:color="auto"/>
        <w:left w:val="none" w:sz="0" w:space="0" w:color="auto"/>
        <w:bottom w:val="none" w:sz="0" w:space="0" w:color="auto"/>
        <w:right w:val="none" w:sz="0" w:space="0" w:color="auto"/>
      </w:divBdr>
    </w:div>
    <w:div w:id="1965885337">
      <w:bodyDiv w:val="1"/>
      <w:marLeft w:val="0"/>
      <w:marRight w:val="0"/>
      <w:marTop w:val="0"/>
      <w:marBottom w:val="0"/>
      <w:divBdr>
        <w:top w:val="none" w:sz="0" w:space="0" w:color="auto"/>
        <w:left w:val="none" w:sz="0" w:space="0" w:color="auto"/>
        <w:bottom w:val="none" w:sz="0" w:space="0" w:color="auto"/>
        <w:right w:val="none" w:sz="0" w:space="0" w:color="auto"/>
      </w:divBdr>
    </w:div>
    <w:div w:id="1968391051">
      <w:bodyDiv w:val="1"/>
      <w:marLeft w:val="0"/>
      <w:marRight w:val="0"/>
      <w:marTop w:val="0"/>
      <w:marBottom w:val="0"/>
      <w:divBdr>
        <w:top w:val="none" w:sz="0" w:space="0" w:color="auto"/>
        <w:left w:val="none" w:sz="0" w:space="0" w:color="auto"/>
        <w:bottom w:val="none" w:sz="0" w:space="0" w:color="auto"/>
        <w:right w:val="none" w:sz="0" w:space="0" w:color="auto"/>
      </w:divBdr>
    </w:div>
    <w:div w:id="1970167755">
      <w:bodyDiv w:val="1"/>
      <w:marLeft w:val="0"/>
      <w:marRight w:val="0"/>
      <w:marTop w:val="0"/>
      <w:marBottom w:val="0"/>
      <w:divBdr>
        <w:top w:val="none" w:sz="0" w:space="0" w:color="auto"/>
        <w:left w:val="none" w:sz="0" w:space="0" w:color="auto"/>
        <w:bottom w:val="none" w:sz="0" w:space="0" w:color="auto"/>
        <w:right w:val="none" w:sz="0" w:space="0" w:color="auto"/>
      </w:divBdr>
    </w:div>
    <w:div w:id="1980264546">
      <w:bodyDiv w:val="1"/>
      <w:marLeft w:val="0"/>
      <w:marRight w:val="0"/>
      <w:marTop w:val="0"/>
      <w:marBottom w:val="0"/>
      <w:divBdr>
        <w:top w:val="none" w:sz="0" w:space="0" w:color="auto"/>
        <w:left w:val="none" w:sz="0" w:space="0" w:color="auto"/>
        <w:bottom w:val="none" w:sz="0" w:space="0" w:color="auto"/>
        <w:right w:val="none" w:sz="0" w:space="0" w:color="auto"/>
      </w:divBdr>
    </w:div>
    <w:div w:id="2048485174">
      <w:bodyDiv w:val="1"/>
      <w:marLeft w:val="0"/>
      <w:marRight w:val="0"/>
      <w:marTop w:val="0"/>
      <w:marBottom w:val="0"/>
      <w:divBdr>
        <w:top w:val="none" w:sz="0" w:space="0" w:color="auto"/>
        <w:left w:val="none" w:sz="0" w:space="0" w:color="auto"/>
        <w:bottom w:val="none" w:sz="0" w:space="0" w:color="auto"/>
        <w:right w:val="none" w:sz="0" w:space="0" w:color="auto"/>
      </w:divBdr>
    </w:div>
    <w:div w:id="2104570294">
      <w:bodyDiv w:val="1"/>
      <w:marLeft w:val="0"/>
      <w:marRight w:val="0"/>
      <w:marTop w:val="0"/>
      <w:marBottom w:val="0"/>
      <w:divBdr>
        <w:top w:val="none" w:sz="0" w:space="0" w:color="auto"/>
        <w:left w:val="none" w:sz="0" w:space="0" w:color="auto"/>
        <w:bottom w:val="none" w:sz="0" w:space="0" w:color="auto"/>
        <w:right w:val="none" w:sz="0" w:space="0" w:color="auto"/>
      </w:divBdr>
    </w:div>
    <w:div w:id="212095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ics.illinois.edu/profile/euny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anhua@yaho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ngliu2@illinois.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marine@illinois.edu" TargetMode="External"/><Relationship Id="rId4" Type="http://schemas.openxmlformats.org/officeDocument/2006/relationships/settings" Target="settings.xml"/><Relationship Id="rId9" Type="http://schemas.openxmlformats.org/officeDocument/2006/relationships/hyperlink" Target="https://www.iei.illinois.edu/inde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8E434-3E44-4194-8835-2DEB24C5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931</Words>
  <Characters>5309</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Bank Marketing Program</vt:lpstr>
      <vt:lpstr>Illinois Master of Science: Policy Economics (MSPE) </vt:lpstr>
    </vt:vector>
  </TitlesOfParts>
  <Company>University of Illinois</Company>
  <LinksUpToDate>false</LinksUpToDate>
  <CharactersWithSpaces>6228</CharactersWithSpaces>
  <SharedDoc>false</SharedDoc>
  <HLinks>
    <vt:vector size="36" baseType="variant">
      <vt:variant>
        <vt:i4>1310775</vt:i4>
      </vt:variant>
      <vt:variant>
        <vt:i4>15</vt:i4>
      </vt:variant>
      <vt:variant>
        <vt:i4>0</vt:i4>
      </vt:variant>
      <vt:variant>
        <vt:i4>5</vt:i4>
      </vt:variant>
      <vt:variant>
        <vt:lpwstr>mailto:nianhua@yahoo.com</vt:lpwstr>
      </vt:variant>
      <vt:variant>
        <vt:lpwstr/>
      </vt:variant>
      <vt:variant>
        <vt:i4>3211355</vt:i4>
      </vt:variant>
      <vt:variant>
        <vt:i4>12</vt:i4>
      </vt:variant>
      <vt:variant>
        <vt:i4>0</vt:i4>
      </vt:variant>
      <vt:variant>
        <vt:i4>5</vt:i4>
      </vt:variant>
      <vt:variant>
        <vt:lpwstr>mailto:mengliu2@illinois.edu</vt:lpwstr>
      </vt:variant>
      <vt:variant>
        <vt:lpwstr/>
      </vt:variant>
      <vt:variant>
        <vt:i4>2621450</vt:i4>
      </vt:variant>
      <vt:variant>
        <vt:i4>9</vt:i4>
      </vt:variant>
      <vt:variant>
        <vt:i4>0</vt:i4>
      </vt:variant>
      <vt:variant>
        <vt:i4>5</vt:i4>
      </vt:variant>
      <vt:variant>
        <vt:lpwstr>mailto:remarine@illinois.edu</vt:lpwstr>
      </vt:variant>
      <vt:variant>
        <vt:lpwstr/>
      </vt:variant>
      <vt:variant>
        <vt:i4>4718666</vt:i4>
      </vt:variant>
      <vt:variant>
        <vt:i4>6</vt:i4>
      </vt:variant>
      <vt:variant>
        <vt:i4>0</vt:i4>
      </vt:variant>
      <vt:variant>
        <vt:i4>5</vt:i4>
      </vt:variant>
      <vt:variant>
        <vt:lpwstr>https://giesbusiness.illinois.edu/profile/george-krueger</vt:lpwstr>
      </vt:variant>
      <vt:variant>
        <vt:lpwstr/>
      </vt:variant>
      <vt:variant>
        <vt:i4>1900557</vt:i4>
      </vt:variant>
      <vt:variant>
        <vt:i4>3</vt:i4>
      </vt:variant>
      <vt:variant>
        <vt:i4>0</vt:i4>
      </vt:variant>
      <vt:variant>
        <vt:i4>5</vt:i4>
      </vt:variant>
      <vt:variant>
        <vt:lpwstr>https://giesbusiness.illinois.edu/profile/julia-shapland</vt:lpwstr>
      </vt:variant>
      <vt:variant>
        <vt:lpwstr/>
      </vt:variant>
      <vt:variant>
        <vt:i4>4784209</vt:i4>
      </vt:variant>
      <vt:variant>
        <vt:i4>0</vt:i4>
      </vt:variant>
      <vt:variant>
        <vt:i4>0</vt:i4>
      </vt:variant>
      <vt:variant>
        <vt:i4>5</vt:i4>
      </vt:variant>
      <vt:variant>
        <vt:lpwstr>https://giesbusiness.illinois.edu/profile/mark-smith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Marketing Program</dc:title>
  <dc:subject/>
  <dc:creator>vwaaler</dc:creator>
  <cp:keywords/>
  <dc:description/>
  <cp:lastModifiedBy>ASUS A6521</cp:lastModifiedBy>
  <cp:revision>4</cp:revision>
  <cp:lastPrinted>2020-01-28T22:41:00Z</cp:lastPrinted>
  <dcterms:created xsi:type="dcterms:W3CDTF">2020-05-29T00:53:00Z</dcterms:created>
  <dcterms:modified xsi:type="dcterms:W3CDTF">2020-05-29T09:01:00Z</dcterms:modified>
</cp:coreProperties>
</file>